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0835" w:rsidRPr="000E5812" w:rsidRDefault="00E71A53" w:rsidP="000E5812">
      <w:pPr>
        <w:jc w:val="center"/>
        <w:rPr>
          <w:rFonts w:ascii="黑体" w:eastAsia="黑体" w:hAnsi="黑体"/>
          <w:sz w:val="28"/>
        </w:rPr>
      </w:pPr>
      <w:r w:rsidRPr="000E5812">
        <w:rPr>
          <w:rFonts w:ascii="黑体" w:eastAsia="黑体" w:hAnsi="黑体" w:hint="eastAsia"/>
          <w:sz w:val="28"/>
        </w:rPr>
        <w:t>《</w:t>
      </w:r>
      <w:r w:rsidR="00886DB0">
        <w:rPr>
          <w:rFonts w:ascii="黑体" w:eastAsia="黑体" w:hAnsi="黑体" w:hint="eastAsia"/>
          <w:sz w:val="28"/>
        </w:rPr>
        <w:t>教育法学</w:t>
      </w:r>
      <w:r w:rsidRPr="000E5812">
        <w:rPr>
          <w:rFonts w:ascii="黑体" w:eastAsia="黑体" w:hAnsi="黑体" w:hint="eastAsia"/>
          <w:sz w:val="28"/>
        </w:rPr>
        <w:t>》教学大纲</w:t>
      </w:r>
    </w:p>
    <w:p w:rsidR="000E5812" w:rsidRDefault="000E5812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73"/>
        <w:gridCol w:w="2902"/>
        <w:gridCol w:w="1240"/>
        <w:gridCol w:w="3081"/>
      </w:tblGrid>
      <w:tr w:rsidR="000E5812" w:rsidTr="000E5812">
        <w:tc>
          <w:tcPr>
            <w:tcW w:w="1101" w:type="dxa"/>
            <w:vAlign w:val="center"/>
          </w:tcPr>
          <w:p w:rsidR="000E5812" w:rsidRPr="00DF6DBC" w:rsidRDefault="000E5812" w:rsidP="000E5812">
            <w:pPr>
              <w:jc w:val="center"/>
              <w:rPr>
                <w:rFonts w:ascii="楷体" w:eastAsia="楷体" w:hAnsi="楷体"/>
              </w:rPr>
            </w:pPr>
            <w:r w:rsidRPr="00DF6DBC">
              <w:rPr>
                <w:rFonts w:ascii="楷体" w:eastAsia="楷体" w:hAnsi="楷体" w:hint="eastAsia"/>
              </w:rPr>
              <w:t>英文名称</w:t>
            </w:r>
          </w:p>
        </w:tc>
        <w:tc>
          <w:tcPr>
            <w:tcW w:w="2976" w:type="dxa"/>
          </w:tcPr>
          <w:p w:rsidR="000E5812" w:rsidRDefault="00886DB0" w:rsidP="000E5812">
            <w:r>
              <w:t>Science of Educational Law</w:t>
            </w:r>
          </w:p>
        </w:tc>
        <w:tc>
          <w:tcPr>
            <w:tcW w:w="1276" w:type="dxa"/>
            <w:vAlign w:val="center"/>
          </w:tcPr>
          <w:p w:rsidR="000E5812" w:rsidRPr="00DF6DBC" w:rsidRDefault="000E5812" w:rsidP="000E5812">
            <w:pPr>
              <w:jc w:val="center"/>
              <w:rPr>
                <w:rFonts w:ascii="楷体" w:eastAsia="楷体" w:hAnsi="楷体"/>
              </w:rPr>
            </w:pPr>
            <w:r w:rsidRPr="00DF6DBC">
              <w:rPr>
                <w:rFonts w:ascii="楷体" w:eastAsia="楷体" w:hAnsi="楷体" w:hint="eastAsia"/>
              </w:rPr>
              <w:t>课程</w:t>
            </w:r>
            <w:r w:rsidR="007748BB">
              <w:rPr>
                <w:rFonts w:ascii="楷体" w:eastAsia="楷体" w:hAnsi="楷体" w:hint="eastAsia"/>
              </w:rPr>
              <w:t>代码</w:t>
            </w:r>
          </w:p>
        </w:tc>
        <w:tc>
          <w:tcPr>
            <w:tcW w:w="3169" w:type="dxa"/>
          </w:tcPr>
          <w:p w:rsidR="000E5812" w:rsidRDefault="00886DB0">
            <w:r>
              <w:rPr>
                <w:rFonts w:hint="eastAsia"/>
                <w:color w:val="000000"/>
              </w:rPr>
              <w:t>PEDE2051</w:t>
            </w:r>
          </w:p>
        </w:tc>
      </w:tr>
      <w:tr w:rsidR="000E5812" w:rsidTr="000E5812">
        <w:tc>
          <w:tcPr>
            <w:tcW w:w="1101" w:type="dxa"/>
            <w:vAlign w:val="center"/>
          </w:tcPr>
          <w:p w:rsidR="000E5812" w:rsidRPr="00DF6DBC" w:rsidRDefault="000E5812" w:rsidP="000E5812">
            <w:pPr>
              <w:jc w:val="center"/>
              <w:rPr>
                <w:rFonts w:ascii="楷体" w:eastAsia="楷体" w:hAnsi="楷体"/>
              </w:rPr>
            </w:pPr>
            <w:r w:rsidRPr="00DF6DBC">
              <w:rPr>
                <w:rFonts w:ascii="楷体" w:eastAsia="楷体" w:hAnsi="楷体" w:hint="eastAsia"/>
              </w:rPr>
              <w:t>课程</w:t>
            </w:r>
            <w:r w:rsidR="007748BB">
              <w:rPr>
                <w:rFonts w:ascii="楷体" w:eastAsia="楷体" w:hAnsi="楷体" w:hint="eastAsia"/>
              </w:rPr>
              <w:t>性质</w:t>
            </w:r>
          </w:p>
        </w:tc>
        <w:tc>
          <w:tcPr>
            <w:tcW w:w="2976" w:type="dxa"/>
          </w:tcPr>
          <w:p w:rsidR="000E5812" w:rsidRDefault="00EA1DC5" w:rsidP="00EA1DC5">
            <w:r>
              <w:rPr>
                <w:rFonts w:hint="eastAsia"/>
              </w:rPr>
              <w:t>专业</w:t>
            </w:r>
            <w:r w:rsidR="000E5812">
              <w:rPr>
                <w:rFonts w:hint="eastAsia"/>
              </w:rPr>
              <w:t>必修课</w:t>
            </w:r>
          </w:p>
        </w:tc>
        <w:tc>
          <w:tcPr>
            <w:tcW w:w="1276" w:type="dxa"/>
            <w:vAlign w:val="center"/>
          </w:tcPr>
          <w:p w:rsidR="000E5812" w:rsidRPr="00DF6DBC" w:rsidRDefault="000E5812" w:rsidP="000E5812">
            <w:pPr>
              <w:jc w:val="center"/>
              <w:rPr>
                <w:rFonts w:ascii="楷体" w:eastAsia="楷体" w:hAnsi="楷体"/>
              </w:rPr>
            </w:pPr>
            <w:r w:rsidRPr="00DF6DBC">
              <w:rPr>
                <w:rFonts w:ascii="楷体" w:eastAsia="楷体" w:hAnsi="楷体" w:hint="eastAsia"/>
              </w:rPr>
              <w:t>授课对象</w:t>
            </w:r>
          </w:p>
        </w:tc>
        <w:tc>
          <w:tcPr>
            <w:tcW w:w="3169" w:type="dxa"/>
          </w:tcPr>
          <w:p w:rsidR="000E5812" w:rsidRDefault="000E5812" w:rsidP="00EA1DC5">
            <w:r>
              <w:rPr>
                <w:rFonts w:hint="eastAsia"/>
              </w:rPr>
              <w:t>教育学</w:t>
            </w:r>
          </w:p>
        </w:tc>
      </w:tr>
      <w:tr w:rsidR="000E5812" w:rsidTr="000E5812">
        <w:tc>
          <w:tcPr>
            <w:tcW w:w="1101" w:type="dxa"/>
            <w:vAlign w:val="center"/>
          </w:tcPr>
          <w:p w:rsidR="000E5812" w:rsidRPr="00DF6DBC" w:rsidRDefault="000E5812" w:rsidP="000E5812">
            <w:pPr>
              <w:jc w:val="center"/>
              <w:rPr>
                <w:rFonts w:ascii="楷体" w:eastAsia="楷体" w:hAnsi="楷体"/>
              </w:rPr>
            </w:pPr>
            <w:r w:rsidRPr="00DF6DBC">
              <w:rPr>
                <w:rFonts w:ascii="楷体" w:eastAsia="楷体" w:hAnsi="楷体" w:hint="eastAsia"/>
              </w:rPr>
              <w:t>学   分</w:t>
            </w:r>
          </w:p>
        </w:tc>
        <w:tc>
          <w:tcPr>
            <w:tcW w:w="2976" w:type="dxa"/>
          </w:tcPr>
          <w:p w:rsidR="000E5812" w:rsidRDefault="00EA1DC5">
            <w:r>
              <w:t>3</w:t>
            </w:r>
          </w:p>
        </w:tc>
        <w:tc>
          <w:tcPr>
            <w:tcW w:w="1276" w:type="dxa"/>
            <w:vAlign w:val="center"/>
          </w:tcPr>
          <w:p w:rsidR="000E5812" w:rsidRPr="00DF6DBC" w:rsidRDefault="000E5812" w:rsidP="000E5812">
            <w:pPr>
              <w:jc w:val="center"/>
              <w:rPr>
                <w:rFonts w:ascii="楷体" w:eastAsia="楷体" w:hAnsi="楷体"/>
              </w:rPr>
            </w:pPr>
            <w:r w:rsidRPr="00DF6DBC">
              <w:rPr>
                <w:rFonts w:ascii="楷体" w:eastAsia="楷体" w:hAnsi="楷体" w:hint="eastAsia"/>
              </w:rPr>
              <w:t>学   时</w:t>
            </w:r>
          </w:p>
        </w:tc>
        <w:tc>
          <w:tcPr>
            <w:tcW w:w="3169" w:type="dxa"/>
          </w:tcPr>
          <w:p w:rsidR="000E5812" w:rsidRDefault="000E5812" w:rsidP="00EA1DC5">
            <w:r>
              <w:rPr>
                <w:rFonts w:hint="eastAsia"/>
              </w:rPr>
              <w:t>54</w:t>
            </w:r>
          </w:p>
        </w:tc>
      </w:tr>
      <w:tr w:rsidR="000E5812" w:rsidTr="000E5812">
        <w:tc>
          <w:tcPr>
            <w:tcW w:w="1101" w:type="dxa"/>
            <w:vAlign w:val="center"/>
          </w:tcPr>
          <w:p w:rsidR="000E5812" w:rsidRPr="00DF6DBC" w:rsidRDefault="000E5812" w:rsidP="000E5812">
            <w:pPr>
              <w:jc w:val="center"/>
              <w:rPr>
                <w:rFonts w:ascii="楷体" w:eastAsia="楷体" w:hAnsi="楷体"/>
              </w:rPr>
            </w:pPr>
            <w:r w:rsidRPr="00DF6DBC">
              <w:rPr>
                <w:rFonts w:ascii="楷体" w:eastAsia="楷体" w:hAnsi="楷体" w:hint="eastAsia"/>
              </w:rPr>
              <w:t>主讲教师</w:t>
            </w:r>
          </w:p>
        </w:tc>
        <w:tc>
          <w:tcPr>
            <w:tcW w:w="2976" w:type="dxa"/>
          </w:tcPr>
          <w:p w:rsidR="000E5812" w:rsidRDefault="00EA1DC5">
            <w:r>
              <w:rPr>
                <w:rFonts w:hint="eastAsia"/>
              </w:rPr>
              <w:t>肖卫兵</w:t>
            </w:r>
          </w:p>
        </w:tc>
        <w:tc>
          <w:tcPr>
            <w:tcW w:w="1276" w:type="dxa"/>
            <w:vAlign w:val="center"/>
          </w:tcPr>
          <w:p w:rsidR="000E5812" w:rsidRPr="00DF6DBC" w:rsidRDefault="00742133" w:rsidP="000E5812">
            <w:pPr>
              <w:jc w:val="center"/>
              <w:rPr>
                <w:rFonts w:ascii="楷体" w:eastAsia="楷体" w:hAnsi="楷体"/>
              </w:rPr>
            </w:pPr>
            <w:r w:rsidRPr="00DF6DBC">
              <w:rPr>
                <w:rFonts w:ascii="楷体" w:eastAsia="楷体" w:hAnsi="楷体" w:hint="eastAsia"/>
              </w:rPr>
              <w:t>编写日期</w:t>
            </w:r>
          </w:p>
        </w:tc>
        <w:tc>
          <w:tcPr>
            <w:tcW w:w="3169" w:type="dxa"/>
          </w:tcPr>
          <w:p w:rsidR="000E5812" w:rsidRDefault="00742133" w:rsidP="00D57487">
            <w:r>
              <w:rPr>
                <w:rFonts w:hint="eastAsia"/>
              </w:rPr>
              <w:t>2016</w:t>
            </w:r>
            <w:r>
              <w:rPr>
                <w:rFonts w:hint="eastAsia"/>
              </w:rPr>
              <w:t>年</w:t>
            </w:r>
            <w:r w:rsidR="00EA1DC5">
              <w:t>10</w:t>
            </w:r>
            <w:r>
              <w:rPr>
                <w:rFonts w:hint="eastAsia"/>
              </w:rPr>
              <w:t>月</w:t>
            </w:r>
          </w:p>
        </w:tc>
      </w:tr>
    </w:tbl>
    <w:p w:rsidR="00917501" w:rsidRPr="00923A51" w:rsidRDefault="00917501" w:rsidP="007748BB">
      <w:pPr>
        <w:pStyle w:val="a4"/>
        <w:numPr>
          <w:ilvl w:val="0"/>
          <w:numId w:val="1"/>
        </w:numPr>
        <w:spacing w:beforeLines="50" w:before="156" w:afterLines="50" w:after="156"/>
        <w:ind w:firstLineChars="0"/>
        <w:rPr>
          <w:rFonts w:ascii="黑体" w:eastAsia="黑体" w:hAnsi="黑体"/>
        </w:rPr>
      </w:pPr>
      <w:r w:rsidRPr="00923A51">
        <w:rPr>
          <w:rFonts w:ascii="黑体" w:eastAsia="黑体" w:hAnsi="黑体" w:hint="eastAsia"/>
        </w:rPr>
        <w:t>课程简介</w:t>
      </w:r>
    </w:p>
    <w:p w:rsidR="00917501" w:rsidRDefault="00D57487" w:rsidP="00917501">
      <w:r>
        <w:rPr>
          <w:rFonts w:hint="eastAsia"/>
          <w:color w:val="000000"/>
        </w:rPr>
        <w:t xml:space="preserve">    </w:t>
      </w:r>
      <w:r w:rsidR="00EA1DC5">
        <w:rPr>
          <w:color w:val="000000"/>
        </w:rPr>
        <w:t>教育法学是高等师范院校教育学专业的必修课程，它以</w:t>
      </w:r>
      <w:r>
        <w:rPr>
          <w:rFonts w:hint="eastAsia"/>
          <w:color w:val="000000"/>
        </w:rPr>
        <w:t>教育法律现象和</w:t>
      </w:r>
      <w:r w:rsidR="00EA1DC5">
        <w:rPr>
          <w:color w:val="000000"/>
        </w:rPr>
        <w:t>教育法律问题为</w:t>
      </w:r>
      <w:r>
        <w:rPr>
          <w:rFonts w:hint="eastAsia"/>
          <w:color w:val="000000"/>
        </w:rPr>
        <w:t>研究</w:t>
      </w:r>
      <w:r w:rsidR="00EA1DC5">
        <w:rPr>
          <w:color w:val="000000"/>
        </w:rPr>
        <w:t>对象，运用理性手段揭示教育法发展规律，形成教育法系统理论并指导教育法律实践的一门社会</w:t>
      </w:r>
      <w:r>
        <w:rPr>
          <w:rFonts w:hint="eastAsia"/>
          <w:color w:val="000000"/>
        </w:rPr>
        <w:t>学科</w:t>
      </w:r>
      <w:r w:rsidR="00EA1DC5">
        <w:rPr>
          <w:color w:val="000000"/>
        </w:rPr>
        <w:t>。作为法学</w:t>
      </w:r>
      <w:r>
        <w:rPr>
          <w:rFonts w:hint="eastAsia"/>
          <w:color w:val="000000"/>
        </w:rPr>
        <w:t>或教育学（尚无定论</w:t>
      </w:r>
      <w:r>
        <w:rPr>
          <w:color w:val="000000"/>
        </w:rPr>
        <w:t>）</w:t>
      </w:r>
      <w:r w:rsidR="00EA1DC5">
        <w:rPr>
          <w:color w:val="000000"/>
        </w:rPr>
        <w:t>的一个分支学科，教育法学主要研究教育法</w:t>
      </w:r>
      <w:r>
        <w:rPr>
          <w:color w:val="000000"/>
        </w:rPr>
        <w:t>基本理论问题</w:t>
      </w:r>
      <w:r>
        <w:rPr>
          <w:rFonts w:hint="eastAsia"/>
          <w:color w:val="000000"/>
        </w:rPr>
        <w:t>、</w:t>
      </w:r>
      <w:r>
        <w:rPr>
          <w:color w:val="000000"/>
        </w:rPr>
        <w:t>教育法律过程问题和教育法律</w:t>
      </w:r>
      <w:r w:rsidR="00EA1DC5">
        <w:rPr>
          <w:color w:val="000000"/>
        </w:rPr>
        <w:t>适用问题</w:t>
      </w:r>
      <w:r>
        <w:rPr>
          <w:rFonts w:hint="eastAsia"/>
          <w:color w:val="000000"/>
        </w:rPr>
        <w:t>等</w:t>
      </w:r>
      <w:r w:rsidR="00EA1DC5">
        <w:rPr>
          <w:color w:val="000000"/>
        </w:rPr>
        <w:t>。学习和研究教育法学既是依法治教的需要，也是完善教育法学和促进教育法学发展的需要。</w:t>
      </w:r>
    </w:p>
    <w:p w:rsidR="00E71A53" w:rsidRPr="000F7EDA" w:rsidRDefault="00E71A53" w:rsidP="007748BB">
      <w:pPr>
        <w:pStyle w:val="a4"/>
        <w:numPr>
          <w:ilvl w:val="0"/>
          <w:numId w:val="1"/>
        </w:numPr>
        <w:spacing w:beforeLines="50" w:before="156" w:afterLines="50" w:after="156"/>
        <w:ind w:firstLineChars="0"/>
        <w:rPr>
          <w:rFonts w:ascii="黑体" w:eastAsia="黑体" w:hAnsi="黑体"/>
        </w:rPr>
      </w:pPr>
      <w:r w:rsidRPr="000F7EDA">
        <w:rPr>
          <w:rFonts w:ascii="黑体" w:eastAsia="黑体" w:hAnsi="黑体" w:hint="eastAsia"/>
        </w:rPr>
        <w:t>课程性质与目的</w:t>
      </w:r>
    </w:p>
    <w:p w:rsidR="000E5812" w:rsidRPr="0077312F" w:rsidRDefault="00F0133F" w:rsidP="0077312F">
      <w:pPr>
        <w:ind w:firstLineChars="200" w:firstLine="420"/>
        <w:rPr>
          <w:rFonts w:ascii="仿宋" w:eastAsia="仿宋" w:hAnsi="仿宋"/>
        </w:rPr>
      </w:pPr>
      <w:r w:rsidRPr="0077312F">
        <w:rPr>
          <w:rFonts w:ascii="仿宋" w:eastAsia="仿宋" w:hAnsi="仿宋" w:hint="eastAsia"/>
        </w:rPr>
        <w:t>（一</w:t>
      </w:r>
      <w:r w:rsidRPr="0077312F">
        <w:rPr>
          <w:rFonts w:ascii="仿宋" w:eastAsia="仿宋" w:hAnsi="仿宋"/>
        </w:rPr>
        <w:t>）</w:t>
      </w:r>
      <w:r w:rsidRPr="0077312F">
        <w:rPr>
          <w:rFonts w:ascii="仿宋" w:eastAsia="仿宋" w:hAnsi="仿宋" w:hint="eastAsia"/>
        </w:rPr>
        <w:t>课程</w:t>
      </w:r>
      <w:r w:rsidRPr="0077312F">
        <w:rPr>
          <w:rFonts w:ascii="仿宋" w:eastAsia="仿宋" w:hAnsi="仿宋"/>
        </w:rPr>
        <w:t>性质：教育学专业必修课程</w:t>
      </w:r>
    </w:p>
    <w:p w:rsidR="00F0133F" w:rsidRPr="0077312F" w:rsidRDefault="00F0133F" w:rsidP="0077312F">
      <w:pPr>
        <w:ind w:firstLineChars="200" w:firstLine="420"/>
        <w:rPr>
          <w:rFonts w:ascii="仿宋" w:eastAsia="仿宋" w:hAnsi="仿宋"/>
        </w:rPr>
      </w:pPr>
      <w:r w:rsidRPr="0077312F">
        <w:rPr>
          <w:rFonts w:ascii="仿宋" w:eastAsia="仿宋" w:hAnsi="仿宋" w:hint="eastAsia"/>
        </w:rPr>
        <w:t>（</w:t>
      </w:r>
      <w:r w:rsidRPr="0077312F">
        <w:rPr>
          <w:rFonts w:ascii="仿宋" w:eastAsia="仿宋" w:hAnsi="仿宋"/>
        </w:rPr>
        <w:t>二）课程目标：</w:t>
      </w:r>
    </w:p>
    <w:p w:rsidR="00F0133F" w:rsidRPr="0077312F" w:rsidRDefault="00F0133F" w:rsidP="0077312F">
      <w:pPr>
        <w:ind w:firstLineChars="200" w:firstLine="420"/>
        <w:rPr>
          <w:rFonts w:ascii="仿宋" w:eastAsia="仿宋" w:hAnsi="仿宋"/>
        </w:rPr>
      </w:pPr>
      <w:r w:rsidRPr="0077312F">
        <w:rPr>
          <w:rFonts w:ascii="仿宋" w:eastAsia="仿宋" w:hAnsi="仿宋" w:hint="eastAsia"/>
        </w:rPr>
        <w:t>1、</w:t>
      </w:r>
      <w:r w:rsidRPr="0077312F">
        <w:rPr>
          <w:rFonts w:ascii="仿宋" w:eastAsia="仿宋" w:hAnsi="仿宋"/>
        </w:rPr>
        <w:t>知识与技能领域目标</w:t>
      </w:r>
    </w:p>
    <w:p w:rsidR="00F078BF" w:rsidRDefault="00F078BF" w:rsidP="0077312F">
      <w:pPr>
        <w:ind w:firstLineChars="200" w:firstLine="420"/>
        <w:rPr>
          <w:rFonts w:ascii="仿宋" w:eastAsia="仿宋" w:hAnsi="仿宋"/>
        </w:rPr>
      </w:pPr>
      <w:r w:rsidRPr="0077312F">
        <w:rPr>
          <w:rFonts w:ascii="仿宋" w:eastAsia="仿宋" w:hAnsi="仿宋" w:hint="eastAsia"/>
        </w:rPr>
        <w:t>（1）理解</w:t>
      </w:r>
      <w:r w:rsidRPr="0077312F">
        <w:rPr>
          <w:rFonts w:ascii="仿宋" w:eastAsia="仿宋" w:hAnsi="仿宋"/>
        </w:rPr>
        <w:t>教育法学相关知识</w:t>
      </w:r>
      <w:r w:rsidR="00D57487" w:rsidRPr="0077312F">
        <w:rPr>
          <w:rFonts w:ascii="仿宋" w:eastAsia="仿宋" w:hAnsi="仿宋" w:hint="eastAsia"/>
        </w:rPr>
        <w:t>，</w:t>
      </w:r>
      <w:r w:rsidR="000B3336" w:rsidRPr="0077312F">
        <w:rPr>
          <w:rFonts w:ascii="仿宋" w:eastAsia="仿宋" w:hAnsi="仿宋" w:hint="eastAsia"/>
        </w:rPr>
        <w:t>厘清教育基本问题</w:t>
      </w:r>
      <w:r w:rsidR="000B3336" w:rsidRPr="0077312F">
        <w:rPr>
          <w:rFonts w:ascii="仿宋" w:eastAsia="仿宋" w:hAnsi="仿宋"/>
        </w:rPr>
        <w:t>与教育法律问题</w:t>
      </w:r>
    </w:p>
    <w:p w:rsidR="0077312F" w:rsidRDefault="0077312F" w:rsidP="0077312F">
      <w:pPr>
        <w:ind w:firstLineChars="200" w:firstLine="42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（2）</w:t>
      </w:r>
      <w:r>
        <w:rPr>
          <w:rFonts w:ascii="仿宋" w:eastAsia="仿宋" w:hAnsi="仿宋"/>
        </w:rPr>
        <w:t>掌握教育法基本理论，</w:t>
      </w:r>
      <w:r>
        <w:rPr>
          <w:rFonts w:ascii="仿宋" w:eastAsia="仿宋" w:hAnsi="仿宋" w:hint="eastAsia"/>
        </w:rPr>
        <w:t>能正确</w:t>
      </w:r>
      <w:r>
        <w:rPr>
          <w:rFonts w:ascii="仿宋" w:eastAsia="仿宋" w:hAnsi="仿宋"/>
        </w:rPr>
        <w:t>评析现实中的教育法律问题</w:t>
      </w:r>
    </w:p>
    <w:p w:rsidR="0077312F" w:rsidRDefault="0077312F" w:rsidP="0077312F">
      <w:pPr>
        <w:ind w:firstLineChars="200" w:firstLine="42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（3）</w:t>
      </w:r>
      <w:r>
        <w:rPr>
          <w:rFonts w:ascii="仿宋" w:eastAsia="仿宋" w:hAnsi="仿宋"/>
        </w:rPr>
        <w:t>能正确运用教育法律救济途径</w:t>
      </w:r>
    </w:p>
    <w:p w:rsidR="0094609A" w:rsidRDefault="0094609A" w:rsidP="0077312F">
      <w:pPr>
        <w:ind w:firstLineChars="200" w:firstLine="42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（4）</w:t>
      </w:r>
      <w:r>
        <w:rPr>
          <w:rFonts w:ascii="仿宋" w:eastAsia="仿宋" w:hAnsi="仿宋"/>
        </w:rPr>
        <w:t>能依法开展教育教学活动</w:t>
      </w:r>
    </w:p>
    <w:p w:rsidR="00F078BF" w:rsidRDefault="00F078BF" w:rsidP="0077312F">
      <w:pPr>
        <w:ind w:firstLineChars="200" w:firstLine="420"/>
        <w:rPr>
          <w:rFonts w:ascii="仿宋" w:eastAsia="仿宋" w:hAnsi="仿宋"/>
        </w:rPr>
      </w:pPr>
      <w:r w:rsidRPr="0077312F">
        <w:rPr>
          <w:rFonts w:ascii="仿宋" w:eastAsia="仿宋" w:hAnsi="仿宋" w:hint="eastAsia"/>
        </w:rPr>
        <w:t>2、</w:t>
      </w:r>
      <w:r w:rsidR="0077312F">
        <w:rPr>
          <w:rFonts w:ascii="仿宋" w:eastAsia="仿宋" w:hAnsi="仿宋"/>
        </w:rPr>
        <w:t>过程与方法目标</w:t>
      </w:r>
    </w:p>
    <w:p w:rsidR="0077312F" w:rsidRDefault="0077312F" w:rsidP="0077312F">
      <w:pPr>
        <w:ind w:firstLineChars="200" w:firstLine="42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（1）通过案例</w:t>
      </w:r>
      <w:r>
        <w:rPr>
          <w:rFonts w:ascii="仿宋" w:eastAsia="仿宋" w:hAnsi="仿宋"/>
        </w:rPr>
        <w:t>讨论，感受现实中教育法的权威</w:t>
      </w:r>
      <w:r>
        <w:rPr>
          <w:rFonts w:ascii="仿宋" w:eastAsia="仿宋" w:hAnsi="仿宋" w:hint="eastAsia"/>
        </w:rPr>
        <w:t>及其</w:t>
      </w:r>
      <w:r>
        <w:rPr>
          <w:rFonts w:ascii="仿宋" w:eastAsia="仿宋" w:hAnsi="仿宋"/>
        </w:rPr>
        <w:t>魅力</w:t>
      </w:r>
    </w:p>
    <w:p w:rsidR="0077312F" w:rsidRPr="0077312F" w:rsidRDefault="0077312F" w:rsidP="0077312F">
      <w:pPr>
        <w:ind w:firstLineChars="200" w:firstLine="42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（2）</w:t>
      </w:r>
      <w:r>
        <w:rPr>
          <w:rFonts w:ascii="仿宋" w:eastAsia="仿宋" w:hAnsi="仿宋"/>
        </w:rPr>
        <w:t>通过小组汇报，学会合作</w:t>
      </w:r>
      <w:r>
        <w:rPr>
          <w:rFonts w:ascii="仿宋" w:eastAsia="仿宋" w:hAnsi="仿宋" w:hint="eastAsia"/>
        </w:rPr>
        <w:t>与</w:t>
      </w:r>
      <w:r>
        <w:rPr>
          <w:rFonts w:ascii="仿宋" w:eastAsia="仿宋" w:hAnsi="仿宋"/>
        </w:rPr>
        <w:t>分享</w:t>
      </w:r>
    </w:p>
    <w:p w:rsidR="00F078BF" w:rsidRDefault="00F078BF" w:rsidP="0077312F">
      <w:pPr>
        <w:ind w:firstLineChars="200" w:firstLine="420"/>
        <w:rPr>
          <w:rFonts w:ascii="仿宋" w:eastAsia="仿宋" w:hAnsi="仿宋"/>
        </w:rPr>
      </w:pPr>
      <w:r w:rsidRPr="0077312F">
        <w:rPr>
          <w:rFonts w:ascii="仿宋" w:eastAsia="仿宋" w:hAnsi="仿宋" w:hint="eastAsia"/>
        </w:rPr>
        <w:t>3、</w:t>
      </w:r>
      <w:r w:rsidRPr="0077312F">
        <w:rPr>
          <w:rFonts w:ascii="仿宋" w:eastAsia="仿宋" w:hAnsi="仿宋"/>
        </w:rPr>
        <w:t>情感、态度与价值观目标：</w:t>
      </w:r>
    </w:p>
    <w:p w:rsidR="0077312F" w:rsidRDefault="0077312F" w:rsidP="0077312F">
      <w:pPr>
        <w:ind w:firstLineChars="200" w:firstLine="42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（1）</w:t>
      </w:r>
      <w:r w:rsidR="00B06AEA">
        <w:rPr>
          <w:rFonts w:ascii="仿宋" w:eastAsia="仿宋" w:hAnsi="仿宋" w:hint="eastAsia"/>
        </w:rPr>
        <w:t>树立</w:t>
      </w:r>
      <w:r w:rsidR="0094609A">
        <w:rPr>
          <w:rFonts w:ascii="仿宋" w:eastAsia="仿宋" w:hAnsi="仿宋" w:hint="eastAsia"/>
        </w:rPr>
        <w:t>守法</w:t>
      </w:r>
      <w:r w:rsidR="00B06AEA">
        <w:rPr>
          <w:rFonts w:ascii="仿宋" w:eastAsia="仿宋" w:hAnsi="仿宋" w:hint="eastAsia"/>
        </w:rPr>
        <w:t>意识</w:t>
      </w:r>
      <w:r w:rsidR="0094609A">
        <w:rPr>
          <w:rFonts w:ascii="仿宋" w:eastAsia="仿宋" w:hAnsi="仿宋"/>
        </w:rPr>
        <w:t>，尊重宪法和法律权威</w:t>
      </w:r>
    </w:p>
    <w:p w:rsidR="0077312F" w:rsidRPr="0077312F" w:rsidRDefault="0077312F" w:rsidP="0077312F">
      <w:pPr>
        <w:ind w:firstLineChars="200" w:firstLine="42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（2）具有</w:t>
      </w:r>
      <w:r>
        <w:rPr>
          <w:rFonts w:ascii="仿宋" w:eastAsia="仿宋" w:hAnsi="仿宋"/>
        </w:rPr>
        <w:t>法治精神，</w:t>
      </w:r>
      <w:r>
        <w:rPr>
          <w:rFonts w:ascii="仿宋" w:eastAsia="仿宋" w:hAnsi="仿宋" w:hint="eastAsia"/>
        </w:rPr>
        <w:t>成为合格公民</w:t>
      </w:r>
    </w:p>
    <w:p w:rsidR="000E5812" w:rsidRPr="000F7EDA" w:rsidRDefault="000E5812" w:rsidP="007748BB">
      <w:pPr>
        <w:pStyle w:val="a4"/>
        <w:numPr>
          <w:ilvl w:val="0"/>
          <w:numId w:val="1"/>
        </w:numPr>
        <w:spacing w:beforeLines="50" w:before="156" w:afterLines="50" w:after="156"/>
        <w:ind w:firstLineChars="0"/>
        <w:rPr>
          <w:rFonts w:ascii="黑体" w:eastAsia="黑体" w:hAnsi="黑体"/>
        </w:rPr>
      </w:pPr>
      <w:r w:rsidRPr="000F7EDA">
        <w:rPr>
          <w:rFonts w:ascii="黑体" w:eastAsia="黑体" w:hAnsi="黑体" w:hint="eastAsia"/>
        </w:rPr>
        <w:t>教学内容与学时分配</w:t>
      </w:r>
    </w:p>
    <w:p w:rsidR="000E5812" w:rsidRPr="00DF6DBC" w:rsidRDefault="00566504" w:rsidP="000E5812">
      <w:pPr>
        <w:pStyle w:val="a4"/>
        <w:numPr>
          <w:ilvl w:val="0"/>
          <w:numId w:val="2"/>
        </w:numPr>
        <w:ind w:firstLineChars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教育法概述</w:t>
      </w:r>
      <w:r w:rsidR="000E5812" w:rsidRPr="00DF6DBC">
        <w:rPr>
          <w:rFonts w:ascii="仿宋" w:eastAsia="仿宋" w:hAnsi="仿宋" w:hint="eastAsia"/>
        </w:rPr>
        <w:t>（</w:t>
      </w:r>
      <w:r>
        <w:rPr>
          <w:rFonts w:ascii="仿宋" w:eastAsia="仿宋" w:hAnsi="仿宋"/>
        </w:rPr>
        <w:t>6</w:t>
      </w:r>
      <w:r w:rsidR="000E5812" w:rsidRPr="00DF6DBC">
        <w:rPr>
          <w:rFonts w:ascii="仿宋" w:eastAsia="仿宋" w:hAnsi="仿宋" w:hint="eastAsia"/>
        </w:rPr>
        <w:t>学时）</w:t>
      </w:r>
    </w:p>
    <w:p w:rsidR="00742133" w:rsidRDefault="00742133" w:rsidP="0087350D">
      <w:pPr>
        <w:pStyle w:val="a4"/>
        <w:numPr>
          <w:ilvl w:val="0"/>
          <w:numId w:val="3"/>
        </w:numPr>
        <w:ind w:firstLineChars="0"/>
        <w:rPr>
          <w:rFonts w:ascii="仿宋" w:eastAsia="仿宋" w:hAnsi="仿宋"/>
        </w:rPr>
      </w:pPr>
      <w:r w:rsidRPr="00DF6DBC">
        <w:rPr>
          <w:rFonts w:ascii="仿宋" w:eastAsia="仿宋" w:hAnsi="仿宋" w:hint="eastAsia"/>
        </w:rPr>
        <w:t>教学内容</w:t>
      </w:r>
    </w:p>
    <w:p w:rsidR="0087350D" w:rsidRPr="008441BB" w:rsidRDefault="0087350D" w:rsidP="008441BB">
      <w:pPr>
        <w:pStyle w:val="a4"/>
        <w:numPr>
          <w:ilvl w:val="0"/>
          <w:numId w:val="7"/>
        </w:numPr>
        <w:ind w:firstLineChars="0"/>
        <w:rPr>
          <w:rFonts w:ascii="仿宋" w:eastAsia="仿宋" w:hAnsi="仿宋"/>
        </w:rPr>
      </w:pPr>
      <w:r w:rsidRPr="008441BB">
        <w:rPr>
          <w:rFonts w:ascii="仿宋" w:eastAsia="仿宋" w:hAnsi="仿宋" w:hint="eastAsia"/>
        </w:rPr>
        <w:t>依法治国与教育</w:t>
      </w:r>
      <w:r w:rsidRPr="008441BB">
        <w:rPr>
          <w:rFonts w:ascii="仿宋" w:eastAsia="仿宋" w:hAnsi="仿宋"/>
        </w:rPr>
        <w:t>法治化</w:t>
      </w:r>
    </w:p>
    <w:p w:rsidR="0087350D" w:rsidRDefault="0087350D" w:rsidP="0087350D">
      <w:pPr>
        <w:pStyle w:val="a4"/>
        <w:numPr>
          <w:ilvl w:val="0"/>
          <w:numId w:val="7"/>
        </w:numPr>
        <w:ind w:firstLineChars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教育法</w:t>
      </w:r>
      <w:r w:rsidR="00EF2A3E">
        <w:rPr>
          <w:rFonts w:ascii="仿宋" w:eastAsia="仿宋" w:hAnsi="仿宋" w:hint="eastAsia"/>
        </w:rPr>
        <w:t>学</w:t>
      </w:r>
      <w:r>
        <w:rPr>
          <w:rFonts w:ascii="仿宋" w:eastAsia="仿宋" w:hAnsi="仿宋"/>
        </w:rPr>
        <w:t>的概念</w:t>
      </w:r>
    </w:p>
    <w:p w:rsidR="0087350D" w:rsidRDefault="0087350D" w:rsidP="0087350D">
      <w:pPr>
        <w:pStyle w:val="a4"/>
        <w:numPr>
          <w:ilvl w:val="0"/>
          <w:numId w:val="7"/>
        </w:numPr>
        <w:ind w:firstLineChars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教育法</w:t>
      </w:r>
      <w:r w:rsidR="00EF2A3E">
        <w:rPr>
          <w:rFonts w:ascii="仿宋" w:eastAsia="仿宋" w:hAnsi="仿宋" w:hint="eastAsia"/>
        </w:rPr>
        <w:t>学</w:t>
      </w:r>
      <w:r>
        <w:rPr>
          <w:rFonts w:ascii="仿宋" w:eastAsia="仿宋" w:hAnsi="仿宋"/>
        </w:rPr>
        <w:t>的学科基础</w:t>
      </w:r>
    </w:p>
    <w:p w:rsidR="0087350D" w:rsidRDefault="0087350D" w:rsidP="0087350D">
      <w:pPr>
        <w:pStyle w:val="a4"/>
        <w:numPr>
          <w:ilvl w:val="0"/>
          <w:numId w:val="7"/>
        </w:numPr>
        <w:ind w:firstLineChars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教育法</w:t>
      </w:r>
      <w:r w:rsidR="00EF2A3E">
        <w:rPr>
          <w:rFonts w:ascii="仿宋" w:eastAsia="仿宋" w:hAnsi="仿宋" w:hint="eastAsia"/>
        </w:rPr>
        <w:t>学</w:t>
      </w:r>
      <w:r>
        <w:rPr>
          <w:rFonts w:ascii="仿宋" w:eastAsia="仿宋" w:hAnsi="仿宋"/>
        </w:rPr>
        <w:t>的历史发展</w:t>
      </w:r>
    </w:p>
    <w:p w:rsidR="0087350D" w:rsidRPr="0087350D" w:rsidRDefault="00EF2A3E" w:rsidP="0087350D">
      <w:pPr>
        <w:pStyle w:val="a4"/>
        <w:numPr>
          <w:ilvl w:val="0"/>
          <w:numId w:val="7"/>
        </w:numPr>
        <w:ind w:firstLineChars="0"/>
        <w:rPr>
          <w:rFonts w:ascii="仿宋" w:eastAsia="仿宋" w:hAnsi="仿宋" w:hint="eastAsia"/>
        </w:rPr>
      </w:pPr>
      <w:r>
        <w:rPr>
          <w:rFonts w:ascii="仿宋" w:eastAsia="仿宋" w:hAnsi="仿宋" w:hint="eastAsia"/>
        </w:rPr>
        <w:t>学习</w:t>
      </w:r>
      <w:r>
        <w:rPr>
          <w:rFonts w:ascii="仿宋" w:eastAsia="仿宋" w:hAnsi="仿宋"/>
        </w:rPr>
        <w:t>教育法</w:t>
      </w:r>
      <w:r>
        <w:rPr>
          <w:rFonts w:ascii="仿宋" w:eastAsia="仿宋" w:hAnsi="仿宋" w:hint="eastAsia"/>
        </w:rPr>
        <w:t>学</w:t>
      </w:r>
      <w:r>
        <w:rPr>
          <w:rFonts w:ascii="仿宋" w:eastAsia="仿宋" w:hAnsi="仿宋"/>
        </w:rPr>
        <w:t>的意义</w:t>
      </w:r>
    </w:p>
    <w:p w:rsidR="00742133" w:rsidRPr="00DF6DBC" w:rsidRDefault="00742133" w:rsidP="00742133">
      <w:pPr>
        <w:pStyle w:val="a4"/>
        <w:numPr>
          <w:ilvl w:val="0"/>
          <w:numId w:val="3"/>
        </w:numPr>
        <w:ind w:firstLineChars="0"/>
        <w:rPr>
          <w:rFonts w:ascii="仿宋" w:eastAsia="仿宋" w:hAnsi="仿宋"/>
        </w:rPr>
      </w:pPr>
      <w:r w:rsidRPr="00DF6DBC">
        <w:rPr>
          <w:rFonts w:ascii="仿宋" w:eastAsia="仿宋" w:hAnsi="仿宋" w:hint="eastAsia"/>
        </w:rPr>
        <w:t>重点</w:t>
      </w:r>
      <w:r w:rsidR="00EF2A3E">
        <w:rPr>
          <w:rFonts w:ascii="仿宋" w:eastAsia="仿宋" w:hAnsi="仿宋" w:hint="eastAsia"/>
        </w:rPr>
        <w:t>：</w:t>
      </w:r>
      <w:r w:rsidR="00EF2A3E">
        <w:rPr>
          <w:rFonts w:ascii="仿宋" w:eastAsia="仿宋" w:hAnsi="仿宋"/>
        </w:rPr>
        <w:t>依法治国与教育法治化；</w:t>
      </w:r>
      <w:r w:rsidR="00EF2A3E">
        <w:rPr>
          <w:rFonts w:ascii="仿宋" w:eastAsia="仿宋" w:hAnsi="仿宋" w:hint="eastAsia"/>
        </w:rPr>
        <w:t>教育法学</w:t>
      </w:r>
      <w:r w:rsidR="00EF2A3E">
        <w:rPr>
          <w:rFonts w:ascii="仿宋" w:eastAsia="仿宋" w:hAnsi="仿宋"/>
        </w:rPr>
        <w:t>的概念</w:t>
      </w:r>
    </w:p>
    <w:p w:rsidR="00742133" w:rsidRPr="00DF6DBC" w:rsidRDefault="00742133" w:rsidP="00742133">
      <w:pPr>
        <w:pStyle w:val="a4"/>
        <w:numPr>
          <w:ilvl w:val="0"/>
          <w:numId w:val="3"/>
        </w:numPr>
        <w:ind w:firstLineChars="0"/>
        <w:rPr>
          <w:rFonts w:ascii="仿宋" w:eastAsia="仿宋" w:hAnsi="仿宋"/>
        </w:rPr>
      </w:pPr>
      <w:r w:rsidRPr="00DF6DBC">
        <w:rPr>
          <w:rFonts w:ascii="仿宋" w:eastAsia="仿宋" w:hAnsi="仿宋" w:hint="eastAsia"/>
        </w:rPr>
        <w:t>难点</w:t>
      </w:r>
      <w:r w:rsidR="00EF2A3E">
        <w:rPr>
          <w:rFonts w:ascii="仿宋" w:eastAsia="仿宋" w:hAnsi="仿宋" w:hint="eastAsia"/>
        </w:rPr>
        <w:t>：</w:t>
      </w:r>
      <w:r w:rsidR="00EF2A3E">
        <w:rPr>
          <w:rFonts w:ascii="仿宋" w:eastAsia="仿宋" w:hAnsi="仿宋"/>
        </w:rPr>
        <w:t>依法治国与教育法治化</w:t>
      </w:r>
    </w:p>
    <w:p w:rsidR="000E5812" w:rsidRPr="00DF6DBC" w:rsidRDefault="00566504" w:rsidP="000E5812">
      <w:pPr>
        <w:pStyle w:val="a4"/>
        <w:numPr>
          <w:ilvl w:val="0"/>
          <w:numId w:val="2"/>
        </w:numPr>
        <w:ind w:firstLineChars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教育法的基础知识</w:t>
      </w:r>
      <w:r w:rsidR="00742133" w:rsidRPr="00DF6DBC">
        <w:rPr>
          <w:rFonts w:ascii="仿宋" w:eastAsia="仿宋" w:hAnsi="仿宋" w:hint="eastAsia"/>
        </w:rPr>
        <w:t>（</w:t>
      </w:r>
      <w:r>
        <w:rPr>
          <w:rFonts w:ascii="仿宋" w:eastAsia="仿宋" w:hAnsi="仿宋"/>
        </w:rPr>
        <w:t>6</w:t>
      </w:r>
      <w:r w:rsidR="00742133" w:rsidRPr="00DF6DBC">
        <w:rPr>
          <w:rFonts w:ascii="仿宋" w:eastAsia="仿宋" w:hAnsi="仿宋" w:hint="eastAsia"/>
        </w:rPr>
        <w:t>学时）</w:t>
      </w:r>
    </w:p>
    <w:p w:rsidR="00742133" w:rsidRDefault="00742133" w:rsidP="00742133">
      <w:pPr>
        <w:pStyle w:val="a4"/>
        <w:numPr>
          <w:ilvl w:val="0"/>
          <w:numId w:val="4"/>
        </w:numPr>
        <w:ind w:firstLineChars="0"/>
        <w:rPr>
          <w:rFonts w:ascii="仿宋" w:eastAsia="仿宋" w:hAnsi="仿宋"/>
        </w:rPr>
      </w:pPr>
      <w:r w:rsidRPr="00DF6DBC">
        <w:rPr>
          <w:rFonts w:ascii="仿宋" w:eastAsia="仿宋" w:hAnsi="仿宋" w:hint="eastAsia"/>
        </w:rPr>
        <w:t>教学内容</w:t>
      </w:r>
    </w:p>
    <w:p w:rsidR="00EF2A3E" w:rsidRDefault="00EF2A3E" w:rsidP="008441BB">
      <w:pPr>
        <w:pStyle w:val="a4"/>
        <w:numPr>
          <w:ilvl w:val="0"/>
          <w:numId w:val="8"/>
        </w:numPr>
        <w:ind w:firstLineChars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lastRenderedPageBreak/>
        <w:t>教育法</w:t>
      </w:r>
      <w:r>
        <w:rPr>
          <w:rFonts w:ascii="仿宋" w:eastAsia="仿宋" w:hAnsi="仿宋"/>
        </w:rPr>
        <w:t>的含义</w:t>
      </w:r>
      <w:r>
        <w:rPr>
          <w:rFonts w:ascii="仿宋" w:eastAsia="仿宋" w:hAnsi="仿宋" w:hint="eastAsia"/>
        </w:rPr>
        <w:t>与地位</w:t>
      </w:r>
    </w:p>
    <w:p w:rsidR="00EF2A3E" w:rsidRDefault="00EF2A3E" w:rsidP="00EF2A3E">
      <w:pPr>
        <w:pStyle w:val="a4"/>
        <w:numPr>
          <w:ilvl w:val="0"/>
          <w:numId w:val="8"/>
        </w:numPr>
        <w:ind w:firstLineChars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教育法</w:t>
      </w:r>
      <w:r>
        <w:rPr>
          <w:rFonts w:ascii="仿宋" w:eastAsia="仿宋" w:hAnsi="仿宋"/>
        </w:rPr>
        <w:t>的制定</w:t>
      </w:r>
    </w:p>
    <w:p w:rsidR="00EF2A3E" w:rsidRDefault="00EF2A3E" w:rsidP="00EF2A3E">
      <w:pPr>
        <w:pStyle w:val="a4"/>
        <w:numPr>
          <w:ilvl w:val="0"/>
          <w:numId w:val="8"/>
        </w:numPr>
        <w:ind w:firstLineChars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教育法</w:t>
      </w:r>
      <w:r>
        <w:rPr>
          <w:rFonts w:ascii="仿宋" w:eastAsia="仿宋" w:hAnsi="仿宋"/>
        </w:rPr>
        <w:t>的实施</w:t>
      </w:r>
    </w:p>
    <w:p w:rsidR="00EF2A3E" w:rsidRDefault="00EF2A3E" w:rsidP="00EF2A3E">
      <w:pPr>
        <w:pStyle w:val="a4"/>
        <w:numPr>
          <w:ilvl w:val="0"/>
          <w:numId w:val="8"/>
        </w:numPr>
        <w:ind w:firstLineChars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教育法</w:t>
      </w:r>
      <w:r>
        <w:rPr>
          <w:rFonts w:ascii="仿宋" w:eastAsia="仿宋" w:hAnsi="仿宋"/>
        </w:rPr>
        <w:t>的监督</w:t>
      </w:r>
    </w:p>
    <w:p w:rsidR="00EF2A3E" w:rsidRPr="00DF6DBC" w:rsidRDefault="00EF2A3E" w:rsidP="00EF2A3E">
      <w:pPr>
        <w:pStyle w:val="a4"/>
        <w:numPr>
          <w:ilvl w:val="0"/>
          <w:numId w:val="8"/>
        </w:numPr>
        <w:ind w:firstLineChars="0"/>
        <w:rPr>
          <w:rFonts w:ascii="仿宋" w:eastAsia="仿宋" w:hAnsi="仿宋" w:hint="eastAsia"/>
        </w:rPr>
      </w:pPr>
      <w:r>
        <w:rPr>
          <w:rFonts w:ascii="仿宋" w:eastAsia="仿宋" w:hAnsi="仿宋" w:hint="eastAsia"/>
        </w:rPr>
        <w:t>教育权</w:t>
      </w:r>
      <w:r>
        <w:rPr>
          <w:rFonts w:ascii="仿宋" w:eastAsia="仿宋" w:hAnsi="仿宋"/>
        </w:rPr>
        <w:t>与受教育权</w:t>
      </w:r>
    </w:p>
    <w:p w:rsidR="00742133" w:rsidRPr="00DF6DBC" w:rsidRDefault="00742133" w:rsidP="00742133">
      <w:pPr>
        <w:pStyle w:val="a4"/>
        <w:numPr>
          <w:ilvl w:val="0"/>
          <w:numId w:val="4"/>
        </w:numPr>
        <w:ind w:firstLineChars="0"/>
        <w:rPr>
          <w:rFonts w:ascii="仿宋" w:eastAsia="仿宋" w:hAnsi="仿宋"/>
        </w:rPr>
      </w:pPr>
      <w:r w:rsidRPr="00DF6DBC">
        <w:rPr>
          <w:rFonts w:ascii="仿宋" w:eastAsia="仿宋" w:hAnsi="仿宋" w:hint="eastAsia"/>
        </w:rPr>
        <w:t>重点</w:t>
      </w:r>
      <w:r w:rsidR="00EF2A3E">
        <w:rPr>
          <w:rFonts w:ascii="仿宋" w:eastAsia="仿宋" w:hAnsi="仿宋" w:hint="eastAsia"/>
        </w:rPr>
        <w:t>：</w:t>
      </w:r>
      <w:r w:rsidR="00EF2A3E">
        <w:rPr>
          <w:rFonts w:ascii="仿宋" w:eastAsia="仿宋" w:hAnsi="仿宋"/>
        </w:rPr>
        <w:t>教育法的含义；教育法的实施；教育权与受教育权</w:t>
      </w:r>
    </w:p>
    <w:p w:rsidR="00742133" w:rsidRPr="00DF6DBC" w:rsidRDefault="00742133" w:rsidP="00742133">
      <w:pPr>
        <w:pStyle w:val="a4"/>
        <w:numPr>
          <w:ilvl w:val="0"/>
          <w:numId w:val="4"/>
        </w:numPr>
        <w:ind w:firstLineChars="0"/>
        <w:rPr>
          <w:rFonts w:ascii="仿宋" w:eastAsia="仿宋" w:hAnsi="仿宋"/>
        </w:rPr>
      </w:pPr>
      <w:r w:rsidRPr="00DF6DBC">
        <w:rPr>
          <w:rFonts w:ascii="仿宋" w:eastAsia="仿宋" w:hAnsi="仿宋" w:hint="eastAsia"/>
        </w:rPr>
        <w:t>难点</w:t>
      </w:r>
      <w:r w:rsidR="00EF2A3E">
        <w:rPr>
          <w:rFonts w:ascii="仿宋" w:eastAsia="仿宋" w:hAnsi="仿宋" w:hint="eastAsia"/>
        </w:rPr>
        <w:t>：</w:t>
      </w:r>
      <w:r w:rsidR="00EF2A3E">
        <w:rPr>
          <w:rFonts w:ascii="仿宋" w:eastAsia="仿宋" w:hAnsi="仿宋"/>
        </w:rPr>
        <w:t>教育法的实施；教育权与受教育权</w:t>
      </w:r>
    </w:p>
    <w:p w:rsidR="00742133" w:rsidRDefault="00566504" w:rsidP="000E5812">
      <w:pPr>
        <w:pStyle w:val="a4"/>
        <w:numPr>
          <w:ilvl w:val="0"/>
          <w:numId w:val="2"/>
        </w:numPr>
        <w:ind w:firstLineChars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教育法的基本原则</w:t>
      </w:r>
      <w:r w:rsidRPr="00DF6DBC">
        <w:rPr>
          <w:rFonts w:ascii="仿宋" w:eastAsia="仿宋" w:hAnsi="仿宋" w:hint="eastAsia"/>
        </w:rPr>
        <w:t>（</w:t>
      </w:r>
      <w:r>
        <w:rPr>
          <w:rFonts w:ascii="仿宋" w:eastAsia="仿宋" w:hAnsi="仿宋" w:hint="eastAsia"/>
        </w:rPr>
        <w:t>3</w:t>
      </w:r>
      <w:r w:rsidRPr="00DF6DBC">
        <w:rPr>
          <w:rFonts w:ascii="仿宋" w:eastAsia="仿宋" w:hAnsi="仿宋" w:hint="eastAsia"/>
        </w:rPr>
        <w:t>学时）</w:t>
      </w:r>
    </w:p>
    <w:p w:rsidR="0087350D" w:rsidRDefault="0087350D" w:rsidP="0087350D">
      <w:pPr>
        <w:pStyle w:val="a4"/>
        <w:numPr>
          <w:ilvl w:val="0"/>
          <w:numId w:val="6"/>
        </w:numPr>
        <w:ind w:firstLineChars="0"/>
        <w:rPr>
          <w:rFonts w:ascii="仿宋" w:eastAsia="仿宋" w:hAnsi="仿宋"/>
        </w:rPr>
      </w:pPr>
      <w:r w:rsidRPr="0087350D">
        <w:rPr>
          <w:rFonts w:ascii="仿宋" w:eastAsia="仿宋" w:hAnsi="仿宋"/>
        </w:rPr>
        <w:t>教学内容</w:t>
      </w:r>
    </w:p>
    <w:p w:rsidR="008441BB" w:rsidRDefault="008441BB" w:rsidP="008441BB">
      <w:pPr>
        <w:pStyle w:val="a4"/>
        <w:numPr>
          <w:ilvl w:val="0"/>
          <w:numId w:val="9"/>
        </w:numPr>
        <w:ind w:firstLineChars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促进教育事业发展</w:t>
      </w:r>
      <w:r>
        <w:rPr>
          <w:rFonts w:ascii="仿宋" w:eastAsia="仿宋" w:hAnsi="仿宋"/>
        </w:rPr>
        <w:t>的</w:t>
      </w:r>
      <w:r>
        <w:rPr>
          <w:rFonts w:ascii="仿宋" w:eastAsia="仿宋" w:hAnsi="仿宋" w:hint="eastAsia"/>
        </w:rPr>
        <w:t>原则</w:t>
      </w:r>
    </w:p>
    <w:p w:rsidR="008441BB" w:rsidRDefault="008441BB" w:rsidP="008441BB">
      <w:pPr>
        <w:pStyle w:val="a4"/>
        <w:numPr>
          <w:ilvl w:val="0"/>
          <w:numId w:val="9"/>
        </w:numPr>
        <w:ind w:firstLineChars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公共性</w:t>
      </w:r>
      <w:r>
        <w:rPr>
          <w:rFonts w:ascii="仿宋" w:eastAsia="仿宋" w:hAnsi="仿宋"/>
        </w:rPr>
        <w:t>原则</w:t>
      </w:r>
    </w:p>
    <w:p w:rsidR="008441BB" w:rsidRDefault="008441BB" w:rsidP="008441BB">
      <w:pPr>
        <w:pStyle w:val="a4"/>
        <w:numPr>
          <w:ilvl w:val="0"/>
          <w:numId w:val="9"/>
        </w:numPr>
        <w:ind w:firstLineChars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教育机会平等</w:t>
      </w:r>
      <w:r>
        <w:rPr>
          <w:rFonts w:ascii="仿宋" w:eastAsia="仿宋" w:hAnsi="仿宋"/>
        </w:rPr>
        <w:t>原则</w:t>
      </w:r>
    </w:p>
    <w:p w:rsidR="008441BB" w:rsidRPr="008441BB" w:rsidRDefault="008441BB" w:rsidP="008441BB">
      <w:pPr>
        <w:pStyle w:val="a4"/>
        <w:numPr>
          <w:ilvl w:val="0"/>
          <w:numId w:val="9"/>
        </w:numPr>
        <w:ind w:firstLineChars="0"/>
        <w:rPr>
          <w:rFonts w:ascii="仿宋" w:eastAsia="仿宋" w:hAnsi="仿宋" w:hint="eastAsia"/>
        </w:rPr>
      </w:pPr>
      <w:r>
        <w:rPr>
          <w:rFonts w:ascii="仿宋" w:eastAsia="仿宋" w:hAnsi="仿宋" w:hint="eastAsia"/>
        </w:rPr>
        <w:t>教学统一性</w:t>
      </w:r>
      <w:r>
        <w:rPr>
          <w:rFonts w:ascii="仿宋" w:eastAsia="仿宋" w:hAnsi="仿宋"/>
        </w:rPr>
        <w:t>原则</w:t>
      </w:r>
    </w:p>
    <w:p w:rsidR="0087350D" w:rsidRDefault="0087350D" w:rsidP="0087350D">
      <w:pPr>
        <w:pStyle w:val="a4"/>
        <w:numPr>
          <w:ilvl w:val="0"/>
          <w:numId w:val="6"/>
        </w:numPr>
        <w:ind w:firstLineChars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重点</w:t>
      </w:r>
      <w:r w:rsidR="008441BB">
        <w:rPr>
          <w:rFonts w:ascii="仿宋" w:eastAsia="仿宋" w:hAnsi="仿宋" w:hint="eastAsia"/>
        </w:rPr>
        <w:t>：</w:t>
      </w:r>
      <w:r w:rsidR="008441BB">
        <w:rPr>
          <w:rFonts w:ascii="仿宋" w:eastAsia="仿宋" w:hAnsi="仿宋"/>
        </w:rPr>
        <w:t>公共性原则；教育机会平等原则</w:t>
      </w:r>
    </w:p>
    <w:p w:rsidR="00566504" w:rsidRPr="009568CA" w:rsidRDefault="0087350D" w:rsidP="009568CA">
      <w:pPr>
        <w:pStyle w:val="a4"/>
        <w:numPr>
          <w:ilvl w:val="0"/>
          <w:numId w:val="6"/>
        </w:numPr>
        <w:ind w:firstLineChars="0"/>
        <w:rPr>
          <w:rFonts w:ascii="仿宋" w:eastAsia="仿宋" w:hAnsi="仿宋" w:hint="eastAsia"/>
        </w:rPr>
      </w:pPr>
      <w:r>
        <w:rPr>
          <w:rFonts w:ascii="仿宋" w:eastAsia="仿宋" w:hAnsi="仿宋" w:hint="eastAsia"/>
        </w:rPr>
        <w:t>难点</w:t>
      </w:r>
      <w:r w:rsidR="008441BB">
        <w:rPr>
          <w:rFonts w:ascii="仿宋" w:eastAsia="仿宋" w:hAnsi="仿宋" w:hint="eastAsia"/>
        </w:rPr>
        <w:t>：</w:t>
      </w:r>
      <w:r w:rsidR="008441BB">
        <w:rPr>
          <w:rFonts w:ascii="仿宋" w:eastAsia="仿宋" w:hAnsi="仿宋"/>
        </w:rPr>
        <w:t>公共性原则</w:t>
      </w:r>
    </w:p>
    <w:p w:rsidR="00566504" w:rsidRDefault="00566504" w:rsidP="000E5812">
      <w:pPr>
        <w:pStyle w:val="a4"/>
        <w:numPr>
          <w:ilvl w:val="0"/>
          <w:numId w:val="2"/>
        </w:numPr>
        <w:ind w:firstLineChars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教育法的渊源</w:t>
      </w:r>
      <w:r w:rsidR="008441BB">
        <w:rPr>
          <w:rFonts w:ascii="仿宋" w:eastAsia="仿宋" w:hAnsi="仿宋" w:hint="eastAsia"/>
        </w:rPr>
        <w:t>与</w:t>
      </w:r>
      <w:r>
        <w:rPr>
          <w:rFonts w:ascii="仿宋" w:eastAsia="仿宋" w:hAnsi="仿宋" w:hint="eastAsia"/>
        </w:rPr>
        <w:t>体系</w:t>
      </w:r>
      <w:r w:rsidRPr="00DF6DBC">
        <w:rPr>
          <w:rFonts w:ascii="仿宋" w:eastAsia="仿宋" w:hAnsi="仿宋" w:hint="eastAsia"/>
        </w:rPr>
        <w:t>（</w:t>
      </w:r>
      <w:r>
        <w:rPr>
          <w:rFonts w:ascii="仿宋" w:eastAsia="仿宋" w:hAnsi="仿宋" w:hint="eastAsia"/>
        </w:rPr>
        <w:t>3</w:t>
      </w:r>
      <w:r w:rsidRPr="00DF6DBC">
        <w:rPr>
          <w:rFonts w:ascii="仿宋" w:eastAsia="仿宋" w:hAnsi="仿宋" w:hint="eastAsia"/>
        </w:rPr>
        <w:t>学时）</w:t>
      </w:r>
    </w:p>
    <w:p w:rsidR="0087350D" w:rsidRDefault="008441BB" w:rsidP="008441BB">
      <w:pPr>
        <w:pStyle w:val="a4"/>
        <w:numPr>
          <w:ilvl w:val="0"/>
          <w:numId w:val="10"/>
        </w:numPr>
        <w:ind w:firstLineChars="0"/>
        <w:rPr>
          <w:rFonts w:ascii="仿宋" w:eastAsia="仿宋" w:hAnsi="仿宋"/>
        </w:rPr>
      </w:pPr>
      <w:r w:rsidRPr="008441BB">
        <w:rPr>
          <w:rFonts w:ascii="仿宋" w:eastAsia="仿宋" w:hAnsi="仿宋"/>
        </w:rPr>
        <w:t>教学内容</w:t>
      </w:r>
    </w:p>
    <w:p w:rsidR="008441BB" w:rsidRPr="008441BB" w:rsidRDefault="008441BB" w:rsidP="008441BB">
      <w:pPr>
        <w:pStyle w:val="a4"/>
        <w:numPr>
          <w:ilvl w:val="0"/>
          <w:numId w:val="11"/>
        </w:numPr>
        <w:ind w:firstLineChars="0"/>
        <w:rPr>
          <w:rFonts w:ascii="仿宋" w:eastAsia="仿宋" w:hAnsi="仿宋"/>
        </w:rPr>
      </w:pPr>
      <w:r w:rsidRPr="008441BB">
        <w:rPr>
          <w:rFonts w:ascii="仿宋" w:eastAsia="仿宋" w:hAnsi="仿宋" w:hint="eastAsia"/>
        </w:rPr>
        <w:t>教育法的</w:t>
      </w:r>
      <w:r w:rsidRPr="008441BB">
        <w:rPr>
          <w:rFonts w:ascii="仿宋" w:eastAsia="仿宋" w:hAnsi="仿宋"/>
        </w:rPr>
        <w:t>渊源</w:t>
      </w:r>
      <w:r w:rsidRPr="008441BB">
        <w:rPr>
          <w:rFonts w:ascii="仿宋" w:eastAsia="仿宋" w:hAnsi="仿宋" w:hint="eastAsia"/>
        </w:rPr>
        <w:t>的</w:t>
      </w:r>
      <w:r w:rsidRPr="008441BB">
        <w:rPr>
          <w:rFonts w:ascii="仿宋" w:eastAsia="仿宋" w:hAnsi="仿宋"/>
        </w:rPr>
        <w:t>含义</w:t>
      </w:r>
    </w:p>
    <w:p w:rsidR="008441BB" w:rsidRDefault="008441BB" w:rsidP="008441BB">
      <w:pPr>
        <w:pStyle w:val="a4"/>
        <w:numPr>
          <w:ilvl w:val="0"/>
          <w:numId w:val="11"/>
        </w:numPr>
        <w:ind w:firstLineChars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我国教育法</w:t>
      </w:r>
      <w:r>
        <w:rPr>
          <w:rFonts w:ascii="仿宋" w:eastAsia="仿宋" w:hAnsi="仿宋"/>
        </w:rPr>
        <w:t>的形式渊源</w:t>
      </w:r>
    </w:p>
    <w:p w:rsidR="008441BB" w:rsidRPr="008441BB" w:rsidRDefault="008441BB" w:rsidP="008441BB">
      <w:pPr>
        <w:pStyle w:val="a4"/>
        <w:numPr>
          <w:ilvl w:val="0"/>
          <w:numId w:val="11"/>
        </w:numPr>
        <w:ind w:firstLineChars="0"/>
        <w:rPr>
          <w:rFonts w:ascii="仿宋" w:eastAsia="仿宋" w:hAnsi="仿宋" w:hint="eastAsia"/>
        </w:rPr>
      </w:pPr>
      <w:r>
        <w:rPr>
          <w:rFonts w:ascii="仿宋" w:eastAsia="仿宋" w:hAnsi="仿宋" w:hint="eastAsia"/>
        </w:rPr>
        <w:t>教育法</w:t>
      </w:r>
      <w:r>
        <w:rPr>
          <w:rFonts w:ascii="仿宋" w:eastAsia="仿宋" w:hAnsi="仿宋"/>
        </w:rPr>
        <w:t>的体系</w:t>
      </w:r>
    </w:p>
    <w:p w:rsidR="008441BB" w:rsidRDefault="008441BB" w:rsidP="008441BB">
      <w:pPr>
        <w:pStyle w:val="a4"/>
        <w:numPr>
          <w:ilvl w:val="0"/>
          <w:numId w:val="10"/>
        </w:numPr>
        <w:ind w:firstLineChars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重点：我国教育法</w:t>
      </w:r>
      <w:r>
        <w:rPr>
          <w:rFonts w:ascii="仿宋" w:eastAsia="仿宋" w:hAnsi="仿宋"/>
        </w:rPr>
        <w:t>的形式渊源</w:t>
      </w:r>
    </w:p>
    <w:p w:rsidR="008441BB" w:rsidRPr="008441BB" w:rsidRDefault="008441BB" w:rsidP="008441BB">
      <w:pPr>
        <w:pStyle w:val="a4"/>
        <w:numPr>
          <w:ilvl w:val="0"/>
          <w:numId w:val="10"/>
        </w:numPr>
        <w:ind w:firstLineChars="0"/>
        <w:rPr>
          <w:rFonts w:ascii="仿宋" w:eastAsia="仿宋" w:hAnsi="仿宋" w:hint="eastAsia"/>
        </w:rPr>
      </w:pPr>
      <w:r>
        <w:rPr>
          <w:rFonts w:ascii="仿宋" w:eastAsia="仿宋" w:hAnsi="仿宋" w:hint="eastAsia"/>
        </w:rPr>
        <w:t>难点：</w:t>
      </w:r>
      <w:r>
        <w:rPr>
          <w:rFonts w:ascii="仿宋" w:eastAsia="仿宋" w:hAnsi="仿宋"/>
        </w:rPr>
        <w:t>我国教育法的形式渊源</w:t>
      </w:r>
    </w:p>
    <w:p w:rsidR="0087350D" w:rsidRDefault="00566504" w:rsidP="0087350D">
      <w:pPr>
        <w:pStyle w:val="a4"/>
        <w:numPr>
          <w:ilvl w:val="0"/>
          <w:numId w:val="2"/>
        </w:numPr>
        <w:ind w:firstLineChars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教育法律关系</w:t>
      </w:r>
      <w:r w:rsidRPr="00DF6DBC">
        <w:rPr>
          <w:rFonts w:ascii="仿宋" w:eastAsia="仿宋" w:hAnsi="仿宋" w:hint="eastAsia"/>
        </w:rPr>
        <w:t>（</w:t>
      </w:r>
      <w:r>
        <w:rPr>
          <w:rFonts w:ascii="仿宋" w:eastAsia="仿宋" w:hAnsi="仿宋" w:hint="eastAsia"/>
        </w:rPr>
        <w:t>3</w:t>
      </w:r>
      <w:r w:rsidRPr="00DF6DBC">
        <w:rPr>
          <w:rFonts w:ascii="仿宋" w:eastAsia="仿宋" w:hAnsi="仿宋" w:hint="eastAsia"/>
        </w:rPr>
        <w:t>学时）</w:t>
      </w:r>
    </w:p>
    <w:p w:rsidR="009568CA" w:rsidRDefault="009568CA" w:rsidP="009568CA">
      <w:pPr>
        <w:pStyle w:val="a4"/>
        <w:numPr>
          <w:ilvl w:val="0"/>
          <w:numId w:val="12"/>
        </w:numPr>
        <w:ind w:firstLineChars="0"/>
        <w:rPr>
          <w:rFonts w:ascii="仿宋" w:eastAsia="仿宋" w:hAnsi="仿宋"/>
        </w:rPr>
      </w:pPr>
      <w:r w:rsidRPr="009568CA">
        <w:rPr>
          <w:rFonts w:ascii="仿宋" w:eastAsia="仿宋" w:hAnsi="仿宋"/>
        </w:rPr>
        <w:t>教学内容</w:t>
      </w:r>
    </w:p>
    <w:p w:rsidR="009568CA" w:rsidRDefault="009568CA" w:rsidP="009568CA">
      <w:pPr>
        <w:pStyle w:val="a4"/>
        <w:numPr>
          <w:ilvl w:val="0"/>
          <w:numId w:val="13"/>
        </w:numPr>
        <w:ind w:firstLineChars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法律关系概述</w:t>
      </w:r>
    </w:p>
    <w:p w:rsidR="009568CA" w:rsidRDefault="009568CA" w:rsidP="009568CA">
      <w:pPr>
        <w:pStyle w:val="a4"/>
        <w:numPr>
          <w:ilvl w:val="0"/>
          <w:numId w:val="13"/>
        </w:numPr>
        <w:ind w:firstLineChars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教育法律关系</w:t>
      </w:r>
      <w:r>
        <w:rPr>
          <w:rFonts w:ascii="仿宋" w:eastAsia="仿宋" w:hAnsi="仿宋"/>
        </w:rPr>
        <w:t>概念</w:t>
      </w:r>
    </w:p>
    <w:p w:rsidR="009568CA" w:rsidRPr="009568CA" w:rsidRDefault="009568CA" w:rsidP="009568CA">
      <w:pPr>
        <w:pStyle w:val="a4"/>
        <w:numPr>
          <w:ilvl w:val="0"/>
          <w:numId w:val="13"/>
        </w:numPr>
        <w:ind w:firstLineChars="0"/>
        <w:rPr>
          <w:rFonts w:ascii="仿宋" w:eastAsia="仿宋" w:hAnsi="仿宋" w:hint="eastAsia"/>
        </w:rPr>
      </w:pPr>
      <w:r>
        <w:rPr>
          <w:rFonts w:ascii="仿宋" w:eastAsia="仿宋" w:hAnsi="仿宋" w:hint="eastAsia"/>
        </w:rPr>
        <w:t>教育法律关系</w:t>
      </w:r>
      <w:r>
        <w:rPr>
          <w:rFonts w:ascii="仿宋" w:eastAsia="仿宋" w:hAnsi="仿宋"/>
        </w:rPr>
        <w:t>的构成要素</w:t>
      </w:r>
    </w:p>
    <w:p w:rsidR="009568CA" w:rsidRDefault="009568CA" w:rsidP="009568CA">
      <w:pPr>
        <w:pStyle w:val="a4"/>
        <w:numPr>
          <w:ilvl w:val="0"/>
          <w:numId w:val="12"/>
        </w:numPr>
        <w:ind w:firstLineChars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重点：</w:t>
      </w:r>
      <w:r>
        <w:rPr>
          <w:rFonts w:ascii="仿宋" w:eastAsia="仿宋" w:hAnsi="仿宋" w:hint="eastAsia"/>
        </w:rPr>
        <w:t>教育法律关系</w:t>
      </w:r>
      <w:r>
        <w:rPr>
          <w:rFonts w:ascii="仿宋" w:eastAsia="仿宋" w:hAnsi="仿宋"/>
        </w:rPr>
        <w:t>概念</w:t>
      </w:r>
      <w:r>
        <w:rPr>
          <w:rFonts w:ascii="仿宋" w:eastAsia="仿宋" w:hAnsi="仿宋" w:hint="eastAsia"/>
        </w:rPr>
        <w:t>；</w:t>
      </w:r>
      <w:r>
        <w:rPr>
          <w:rFonts w:ascii="仿宋" w:eastAsia="仿宋" w:hAnsi="仿宋"/>
        </w:rPr>
        <w:t>教育法律关系的构成要素</w:t>
      </w:r>
    </w:p>
    <w:p w:rsidR="009568CA" w:rsidRPr="009568CA" w:rsidRDefault="009568CA" w:rsidP="009568CA">
      <w:pPr>
        <w:pStyle w:val="a4"/>
        <w:numPr>
          <w:ilvl w:val="0"/>
          <w:numId w:val="12"/>
        </w:numPr>
        <w:ind w:firstLineChars="0"/>
        <w:rPr>
          <w:rFonts w:ascii="仿宋" w:eastAsia="仿宋" w:hAnsi="仿宋" w:hint="eastAsia"/>
        </w:rPr>
      </w:pPr>
      <w:r>
        <w:rPr>
          <w:rFonts w:ascii="仿宋" w:eastAsia="仿宋" w:hAnsi="仿宋" w:hint="eastAsia"/>
        </w:rPr>
        <w:t>难点：</w:t>
      </w:r>
      <w:r>
        <w:rPr>
          <w:rFonts w:ascii="仿宋" w:eastAsia="仿宋" w:hAnsi="仿宋"/>
        </w:rPr>
        <w:t>教育法律关系的构成要素</w:t>
      </w:r>
    </w:p>
    <w:p w:rsidR="00566504" w:rsidRDefault="00566504" w:rsidP="000E5812">
      <w:pPr>
        <w:pStyle w:val="a4"/>
        <w:numPr>
          <w:ilvl w:val="0"/>
          <w:numId w:val="2"/>
        </w:numPr>
        <w:ind w:firstLineChars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教育法律规范</w:t>
      </w:r>
      <w:r w:rsidRPr="00DF6DBC">
        <w:rPr>
          <w:rFonts w:ascii="仿宋" w:eastAsia="仿宋" w:hAnsi="仿宋" w:hint="eastAsia"/>
        </w:rPr>
        <w:t>（</w:t>
      </w:r>
      <w:r>
        <w:rPr>
          <w:rFonts w:ascii="仿宋" w:eastAsia="仿宋" w:hAnsi="仿宋" w:hint="eastAsia"/>
        </w:rPr>
        <w:t>3</w:t>
      </w:r>
      <w:r w:rsidRPr="00DF6DBC">
        <w:rPr>
          <w:rFonts w:ascii="仿宋" w:eastAsia="仿宋" w:hAnsi="仿宋" w:hint="eastAsia"/>
        </w:rPr>
        <w:t>学时）</w:t>
      </w:r>
    </w:p>
    <w:p w:rsidR="009568CA" w:rsidRDefault="009568CA" w:rsidP="009568CA">
      <w:pPr>
        <w:pStyle w:val="a4"/>
        <w:numPr>
          <w:ilvl w:val="0"/>
          <w:numId w:val="14"/>
        </w:numPr>
        <w:ind w:firstLineChars="0"/>
        <w:rPr>
          <w:rFonts w:ascii="仿宋" w:eastAsia="仿宋" w:hAnsi="仿宋"/>
        </w:rPr>
      </w:pPr>
      <w:r w:rsidRPr="009568CA">
        <w:rPr>
          <w:rFonts w:ascii="仿宋" w:eastAsia="仿宋" w:hAnsi="仿宋"/>
        </w:rPr>
        <w:t>教学内容</w:t>
      </w:r>
    </w:p>
    <w:p w:rsidR="009568CA" w:rsidRDefault="009568CA" w:rsidP="009568CA">
      <w:pPr>
        <w:pStyle w:val="a4"/>
        <w:numPr>
          <w:ilvl w:val="0"/>
          <w:numId w:val="15"/>
        </w:numPr>
        <w:ind w:firstLineChars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教育法律</w:t>
      </w:r>
      <w:r>
        <w:rPr>
          <w:rFonts w:ascii="仿宋" w:eastAsia="仿宋" w:hAnsi="仿宋"/>
        </w:rPr>
        <w:t>规范的概念</w:t>
      </w:r>
    </w:p>
    <w:p w:rsidR="009568CA" w:rsidRDefault="009568CA" w:rsidP="009568CA">
      <w:pPr>
        <w:pStyle w:val="a4"/>
        <w:numPr>
          <w:ilvl w:val="0"/>
          <w:numId w:val="15"/>
        </w:numPr>
        <w:ind w:firstLineChars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教育法律规范</w:t>
      </w:r>
      <w:r>
        <w:rPr>
          <w:rFonts w:ascii="仿宋" w:eastAsia="仿宋" w:hAnsi="仿宋"/>
        </w:rPr>
        <w:t>的结构</w:t>
      </w:r>
    </w:p>
    <w:p w:rsidR="009568CA" w:rsidRPr="009568CA" w:rsidRDefault="009568CA" w:rsidP="009568CA">
      <w:pPr>
        <w:pStyle w:val="a4"/>
        <w:numPr>
          <w:ilvl w:val="0"/>
          <w:numId w:val="15"/>
        </w:numPr>
        <w:ind w:firstLineChars="0"/>
        <w:rPr>
          <w:rFonts w:ascii="仿宋" w:eastAsia="仿宋" w:hAnsi="仿宋" w:hint="eastAsia"/>
        </w:rPr>
      </w:pPr>
      <w:r>
        <w:rPr>
          <w:rFonts w:ascii="仿宋" w:eastAsia="仿宋" w:hAnsi="仿宋" w:hint="eastAsia"/>
        </w:rPr>
        <w:t>教育法律规范</w:t>
      </w:r>
      <w:r>
        <w:rPr>
          <w:rFonts w:ascii="仿宋" w:eastAsia="仿宋" w:hAnsi="仿宋"/>
        </w:rPr>
        <w:t>的类别</w:t>
      </w:r>
    </w:p>
    <w:p w:rsidR="009568CA" w:rsidRDefault="009568CA" w:rsidP="009568CA">
      <w:pPr>
        <w:pStyle w:val="a4"/>
        <w:numPr>
          <w:ilvl w:val="0"/>
          <w:numId w:val="14"/>
        </w:numPr>
        <w:ind w:firstLineChars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重点：</w:t>
      </w:r>
      <w:r>
        <w:rPr>
          <w:rFonts w:ascii="仿宋" w:eastAsia="仿宋" w:hAnsi="仿宋" w:hint="eastAsia"/>
        </w:rPr>
        <w:t>教育法律</w:t>
      </w:r>
      <w:r>
        <w:rPr>
          <w:rFonts w:ascii="仿宋" w:eastAsia="仿宋" w:hAnsi="仿宋"/>
        </w:rPr>
        <w:t>规范的概念</w:t>
      </w:r>
      <w:r>
        <w:rPr>
          <w:rFonts w:ascii="仿宋" w:eastAsia="仿宋" w:hAnsi="仿宋" w:hint="eastAsia"/>
        </w:rPr>
        <w:t>；</w:t>
      </w:r>
      <w:r>
        <w:rPr>
          <w:rFonts w:ascii="仿宋" w:eastAsia="仿宋" w:hAnsi="仿宋" w:hint="eastAsia"/>
        </w:rPr>
        <w:t>教育法律规范</w:t>
      </w:r>
      <w:r>
        <w:rPr>
          <w:rFonts w:ascii="仿宋" w:eastAsia="仿宋" w:hAnsi="仿宋"/>
        </w:rPr>
        <w:t>的结构</w:t>
      </w:r>
    </w:p>
    <w:p w:rsidR="009568CA" w:rsidRPr="009568CA" w:rsidRDefault="009568CA" w:rsidP="009568CA">
      <w:pPr>
        <w:pStyle w:val="a4"/>
        <w:numPr>
          <w:ilvl w:val="0"/>
          <w:numId w:val="14"/>
        </w:numPr>
        <w:ind w:firstLineChars="0"/>
        <w:rPr>
          <w:rFonts w:ascii="仿宋" w:eastAsia="仿宋" w:hAnsi="仿宋" w:hint="eastAsia"/>
        </w:rPr>
      </w:pPr>
      <w:r>
        <w:rPr>
          <w:rFonts w:ascii="仿宋" w:eastAsia="仿宋" w:hAnsi="仿宋" w:hint="eastAsia"/>
        </w:rPr>
        <w:t>难点：</w:t>
      </w:r>
      <w:r>
        <w:rPr>
          <w:rFonts w:ascii="仿宋" w:eastAsia="仿宋" w:hAnsi="仿宋" w:hint="eastAsia"/>
        </w:rPr>
        <w:t>教育法律规范</w:t>
      </w:r>
      <w:r>
        <w:rPr>
          <w:rFonts w:ascii="仿宋" w:eastAsia="仿宋" w:hAnsi="仿宋"/>
        </w:rPr>
        <w:t>的结构</w:t>
      </w:r>
    </w:p>
    <w:p w:rsidR="00566504" w:rsidRDefault="00566504" w:rsidP="000E5812">
      <w:pPr>
        <w:pStyle w:val="a4"/>
        <w:numPr>
          <w:ilvl w:val="0"/>
          <w:numId w:val="2"/>
        </w:numPr>
        <w:ind w:firstLineChars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教育法律责任</w:t>
      </w:r>
      <w:r w:rsidRPr="00DF6DBC">
        <w:rPr>
          <w:rFonts w:ascii="仿宋" w:eastAsia="仿宋" w:hAnsi="仿宋" w:hint="eastAsia"/>
        </w:rPr>
        <w:t>（</w:t>
      </w:r>
      <w:r>
        <w:rPr>
          <w:rFonts w:ascii="仿宋" w:eastAsia="仿宋" w:hAnsi="仿宋" w:hint="eastAsia"/>
        </w:rPr>
        <w:t>3</w:t>
      </w:r>
      <w:r w:rsidRPr="00DF6DBC">
        <w:rPr>
          <w:rFonts w:ascii="仿宋" w:eastAsia="仿宋" w:hAnsi="仿宋" w:hint="eastAsia"/>
        </w:rPr>
        <w:t>学时）</w:t>
      </w:r>
    </w:p>
    <w:p w:rsidR="009568CA" w:rsidRDefault="009568CA" w:rsidP="009568CA">
      <w:pPr>
        <w:pStyle w:val="a4"/>
        <w:numPr>
          <w:ilvl w:val="0"/>
          <w:numId w:val="16"/>
        </w:numPr>
        <w:ind w:firstLineChars="0"/>
        <w:rPr>
          <w:rFonts w:ascii="仿宋" w:eastAsia="仿宋" w:hAnsi="仿宋"/>
        </w:rPr>
      </w:pPr>
      <w:r w:rsidRPr="009568CA">
        <w:rPr>
          <w:rFonts w:ascii="仿宋" w:eastAsia="仿宋" w:hAnsi="仿宋"/>
        </w:rPr>
        <w:t>教学内容</w:t>
      </w:r>
    </w:p>
    <w:p w:rsidR="009568CA" w:rsidRDefault="009568CA" w:rsidP="009568CA">
      <w:pPr>
        <w:pStyle w:val="a4"/>
        <w:numPr>
          <w:ilvl w:val="0"/>
          <w:numId w:val="17"/>
        </w:numPr>
        <w:ind w:firstLineChars="0"/>
        <w:rPr>
          <w:rFonts w:ascii="仿宋" w:eastAsia="仿宋" w:hAnsi="仿宋"/>
        </w:rPr>
      </w:pPr>
      <w:r>
        <w:rPr>
          <w:rFonts w:ascii="仿宋" w:eastAsia="仿宋" w:hAnsi="仿宋"/>
        </w:rPr>
        <w:t>法律责任概述</w:t>
      </w:r>
    </w:p>
    <w:p w:rsidR="009568CA" w:rsidRDefault="009568CA" w:rsidP="009568CA">
      <w:pPr>
        <w:pStyle w:val="a4"/>
        <w:numPr>
          <w:ilvl w:val="0"/>
          <w:numId w:val="17"/>
        </w:numPr>
        <w:ind w:firstLineChars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教育法律责任</w:t>
      </w:r>
      <w:r>
        <w:rPr>
          <w:rFonts w:ascii="仿宋" w:eastAsia="仿宋" w:hAnsi="仿宋"/>
        </w:rPr>
        <w:t>的概念</w:t>
      </w:r>
    </w:p>
    <w:p w:rsidR="009568CA" w:rsidRDefault="009568CA" w:rsidP="009568CA">
      <w:pPr>
        <w:pStyle w:val="a4"/>
        <w:numPr>
          <w:ilvl w:val="0"/>
          <w:numId w:val="17"/>
        </w:numPr>
        <w:ind w:firstLineChars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违反教育法</w:t>
      </w:r>
      <w:r>
        <w:rPr>
          <w:rFonts w:ascii="仿宋" w:eastAsia="仿宋" w:hAnsi="仿宋"/>
        </w:rPr>
        <w:t>的法律责任</w:t>
      </w:r>
    </w:p>
    <w:p w:rsidR="009568CA" w:rsidRPr="009568CA" w:rsidRDefault="009568CA" w:rsidP="009568CA">
      <w:pPr>
        <w:pStyle w:val="a4"/>
        <w:numPr>
          <w:ilvl w:val="0"/>
          <w:numId w:val="17"/>
        </w:numPr>
        <w:ind w:firstLineChars="0"/>
        <w:rPr>
          <w:rFonts w:ascii="仿宋" w:eastAsia="仿宋" w:hAnsi="仿宋" w:hint="eastAsia"/>
        </w:rPr>
      </w:pPr>
      <w:r>
        <w:rPr>
          <w:rFonts w:ascii="仿宋" w:eastAsia="仿宋" w:hAnsi="仿宋" w:hint="eastAsia"/>
        </w:rPr>
        <w:t>教育法律</w:t>
      </w:r>
      <w:r>
        <w:rPr>
          <w:rFonts w:ascii="仿宋" w:eastAsia="仿宋" w:hAnsi="仿宋"/>
        </w:rPr>
        <w:t>责任的归责</w:t>
      </w:r>
    </w:p>
    <w:p w:rsidR="009568CA" w:rsidRDefault="009568CA" w:rsidP="009568CA">
      <w:pPr>
        <w:pStyle w:val="a4"/>
        <w:numPr>
          <w:ilvl w:val="0"/>
          <w:numId w:val="16"/>
        </w:numPr>
        <w:ind w:firstLineChars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lastRenderedPageBreak/>
        <w:t>重点：</w:t>
      </w:r>
      <w:r>
        <w:rPr>
          <w:rFonts w:ascii="仿宋" w:eastAsia="仿宋" w:hAnsi="仿宋"/>
        </w:rPr>
        <w:t>教育法律责任的</w:t>
      </w:r>
      <w:r>
        <w:rPr>
          <w:rFonts w:ascii="仿宋" w:eastAsia="仿宋" w:hAnsi="仿宋" w:hint="eastAsia"/>
        </w:rPr>
        <w:t>概念</w:t>
      </w:r>
      <w:r>
        <w:rPr>
          <w:rFonts w:ascii="仿宋" w:eastAsia="仿宋" w:hAnsi="仿宋"/>
        </w:rPr>
        <w:t>；违反教育法的法律责任</w:t>
      </w:r>
      <w:r w:rsidR="000C5436">
        <w:rPr>
          <w:rFonts w:ascii="仿宋" w:eastAsia="仿宋" w:hAnsi="仿宋" w:hint="eastAsia"/>
        </w:rPr>
        <w:t>；</w:t>
      </w:r>
      <w:r w:rsidR="000C5436">
        <w:rPr>
          <w:rFonts w:ascii="仿宋" w:eastAsia="仿宋" w:hAnsi="仿宋"/>
        </w:rPr>
        <w:t>教育法律责任的归责</w:t>
      </w:r>
    </w:p>
    <w:p w:rsidR="009568CA" w:rsidRPr="009568CA" w:rsidRDefault="009568CA" w:rsidP="009568CA">
      <w:pPr>
        <w:pStyle w:val="a4"/>
        <w:numPr>
          <w:ilvl w:val="0"/>
          <w:numId w:val="16"/>
        </w:numPr>
        <w:ind w:firstLineChars="0"/>
        <w:rPr>
          <w:rFonts w:ascii="仿宋" w:eastAsia="仿宋" w:hAnsi="仿宋" w:hint="eastAsia"/>
        </w:rPr>
      </w:pPr>
      <w:r>
        <w:rPr>
          <w:rFonts w:ascii="仿宋" w:eastAsia="仿宋" w:hAnsi="仿宋" w:hint="eastAsia"/>
        </w:rPr>
        <w:t>难点</w:t>
      </w:r>
      <w:r w:rsidR="000C5436">
        <w:rPr>
          <w:rFonts w:ascii="仿宋" w:eastAsia="仿宋" w:hAnsi="仿宋" w:hint="eastAsia"/>
        </w:rPr>
        <w:t>：</w:t>
      </w:r>
      <w:r w:rsidR="000C5436">
        <w:rPr>
          <w:rFonts w:ascii="仿宋" w:eastAsia="仿宋" w:hAnsi="仿宋"/>
        </w:rPr>
        <w:t>教育法律责任</w:t>
      </w:r>
      <w:r w:rsidR="000C5436">
        <w:rPr>
          <w:rFonts w:ascii="仿宋" w:eastAsia="仿宋" w:hAnsi="仿宋" w:hint="eastAsia"/>
        </w:rPr>
        <w:t>的</w:t>
      </w:r>
      <w:r w:rsidR="000C5436">
        <w:rPr>
          <w:rFonts w:ascii="仿宋" w:eastAsia="仿宋" w:hAnsi="仿宋"/>
        </w:rPr>
        <w:t>归责</w:t>
      </w:r>
    </w:p>
    <w:p w:rsidR="00566504" w:rsidRDefault="00566504" w:rsidP="00566504">
      <w:pPr>
        <w:pStyle w:val="a4"/>
        <w:numPr>
          <w:ilvl w:val="0"/>
          <w:numId w:val="2"/>
        </w:numPr>
        <w:ind w:firstLineChars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教育权的法律救济</w:t>
      </w:r>
      <w:r w:rsidRPr="00DF6DBC">
        <w:rPr>
          <w:rFonts w:ascii="仿宋" w:eastAsia="仿宋" w:hAnsi="仿宋" w:hint="eastAsia"/>
        </w:rPr>
        <w:t>（</w:t>
      </w:r>
      <w:r>
        <w:rPr>
          <w:rFonts w:ascii="仿宋" w:eastAsia="仿宋" w:hAnsi="仿宋" w:hint="eastAsia"/>
        </w:rPr>
        <w:t>9</w:t>
      </w:r>
      <w:r w:rsidRPr="00DF6DBC">
        <w:rPr>
          <w:rFonts w:ascii="仿宋" w:eastAsia="仿宋" w:hAnsi="仿宋" w:hint="eastAsia"/>
        </w:rPr>
        <w:t>学时）</w:t>
      </w:r>
    </w:p>
    <w:p w:rsidR="000C5436" w:rsidRDefault="000C5436" w:rsidP="000C5436">
      <w:pPr>
        <w:pStyle w:val="a4"/>
        <w:numPr>
          <w:ilvl w:val="0"/>
          <w:numId w:val="18"/>
        </w:numPr>
        <w:ind w:firstLineChars="0"/>
        <w:rPr>
          <w:rFonts w:ascii="仿宋" w:eastAsia="仿宋" w:hAnsi="仿宋"/>
        </w:rPr>
      </w:pPr>
      <w:r w:rsidRPr="000C5436">
        <w:rPr>
          <w:rFonts w:ascii="仿宋" w:eastAsia="仿宋" w:hAnsi="仿宋"/>
        </w:rPr>
        <w:t>教学内容</w:t>
      </w:r>
    </w:p>
    <w:p w:rsidR="000C5436" w:rsidRDefault="000C5436" w:rsidP="000C5436">
      <w:pPr>
        <w:pStyle w:val="a4"/>
        <w:numPr>
          <w:ilvl w:val="0"/>
          <w:numId w:val="19"/>
        </w:numPr>
        <w:ind w:firstLineChars="0"/>
        <w:rPr>
          <w:rFonts w:ascii="仿宋" w:eastAsia="仿宋" w:hAnsi="仿宋"/>
        </w:rPr>
      </w:pPr>
      <w:r>
        <w:rPr>
          <w:rFonts w:ascii="仿宋" w:eastAsia="仿宋" w:hAnsi="仿宋"/>
        </w:rPr>
        <w:t>教育侵权行为与教育权的法律救济</w:t>
      </w:r>
    </w:p>
    <w:p w:rsidR="000C5436" w:rsidRDefault="000C5436" w:rsidP="000C5436">
      <w:pPr>
        <w:pStyle w:val="a4"/>
        <w:numPr>
          <w:ilvl w:val="0"/>
          <w:numId w:val="19"/>
        </w:numPr>
        <w:ind w:firstLineChars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教育申诉制度</w:t>
      </w:r>
    </w:p>
    <w:p w:rsidR="000C5436" w:rsidRDefault="000C5436" w:rsidP="000C5436">
      <w:pPr>
        <w:pStyle w:val="a4"/>
        <w:numPr>
          <w:ilvl w:val="0"/>
          <w:numId w:val="19"/>
        </w:numPr>
        <w:ind w:firstLineChars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教育行政复议制度</w:t>
      </w:r>
    </w:p>
    <w:p w:rsidR="000C5436" w:rsidRPr="000C5436" w:rsidRDefault="000C5436" w:rsidP="000C5436">
      <w:pPr>
        <w:pStyle w:val="a4"/>
        <w:numPr>
          <w:ilvl w:val="0"/>
          <w:numId w:val="19"/>
        </w:numPr>
        <w:ind w:firstLineChars="0"/>
        <w:rPr>
          <w:rFonts w:ascii="仿宋" w:eastAsia="仿宋" w:hAnsi="仿宋" w:hint="eastAsia"/>
        </w:rPr>
      </w:pPr>
      <w:r>
        <w:rPr>
          <w:rFonts w:ascii="仿宋" w:eastAsia="仿宋" w:hAnsi="仿宋" w:hint="eastAsia"/>
        </w:rPr>
        <w:t>教育行政诉讼</w:t>
      </w:r>
      <w:r>
        <w:rPr>
          <w:rFonts w:ascii="仿宋" w:eastAsia="仿宋" w:hAnsi="仿宋"/>
        </w:rPr>
        <w:t>制度</w:t>
      </w:r>
    </w:p>
    <w:p w:rsidR="000C5436" w:rsidRDefault="000C5436" w:rsidP="000C5436">
      <w:pPr>
        <w:pStyle w:val="a4"/>
        <w:numPr>
          <w:ilvl w:val="0"/>
          <w:numId w:val="18"/>
        </w:numPr>
        <w:ind w:firstLineChars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重点：</w:t>
      </w:r>
      <w:r>
        <w:rPr>
          <w:rFonts w:ascii="仿宋" w:eastAsia="仿宋" w:hAnsi="仿宋"/>
        </w:rPr>
        <w:t>教育申诉制度；教育行政复议制度；教育行政诉讼制度</w:t>
      </w:r>
    </w:p>
    <w:p w:rsidR="000C5436" w:rsidRPr="000C5436" w:rsidRDefault="000C5436" w:rsidP="000C5436">
      <w:pPr>
        <w:pStyle w:val="a4"/>
        <w:numPr>
          <w:ilvl w:val="0"/>
          <w:numId w:val="18"/>
        </w:numPr>
        <w:ind w:firstLineChars="0"/>
        <w:rPr>
          <w:rFonts w:ascii="仿宋" w:eastAsia="仿宋" w:hAnsi="仿宋" w:hint="eastAsia"/>
        </w:rPr>
      </w:pPr>
      <w:r>
        <w:rPr>
          <w:rFonts w:ascii="仿宋" w:eastAsia="仿宋" w:hAnsi="仿宋" w:hint="eastAsia"/>
        </w:rPr>
        <w:t>难点：</w:t>
      </w:r>
      <w:r>
        <w:rPr>
          <w:rFonts w:ascii="仿宋" w:eastAsia="仿宋" w:hAnsi="仿宋"/>
        </w:rPr>
        <w:t>教育申诉制度；教育行政复议制度；教育行政诉讼制度</w:t>
      </w:r>
    </w:p>
    <w:p w:rsidR="00566504" w:rsidRDefault="00566504" w:rsidP="00566504">
      <w:pPr>
        <w:pStyle w:val="a4"/>
        <w:numPr>
          <w:ilvl w:val="0"/>
          <w:numId w:val="2"/>
        </w:numPr>
        <w:ind w:firstLineChars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教育基本法</w:t>
      </w:r>
      <w:r w:rsidRPr="00DF6DBC">
        <w:rPr>
          <w:rFonts w:ascii="仿宋" w:eastAsia="仿宋" w:hAnsi="仿宋" w:hint="eastAsia"/>
        </w:rPr>
        <w:t>（</w:t>
      </w:r>
      <w:r>
        <w:rPr>
          <w:rFonts w:ascii="仿宋" w:eastAsia="仿宋" w:hAnsi="仿宋" w:hint="eastAsia"/>
        </w:rPr>
        <w:t>3</w:t>
      </w:r>
      <w:r w:rsidRPr="00DF6DBC">
        <w:rPr>
          <w:rFonts w:ascii="仿宋" w:eastAsia="仿宋" w:hAnsi="仿宋" w:hint="eastAsia"/>
        </w:rPr>
        <w:t>学时）</w:t>
      </w:r>
    </w:p>
    <w:p w:rsidR="000C5436" w:rsidRDefault="000C5436" w:rsidP="000C5436">
      <w:pPr>
        <w:pStyle w:val="a4"/>
        <w:numPr>
          <w:ilvl w:val="0"/>
          <w:numId w:val="20"/>
        </w:numPr>
        <w:ind w:firstLineChars="0"/>
        <w:rPr>
          <w:rFonts w:ascii="仿宋" w:eastAsia="仿宋" w:hAnsi="仿宋"/>
        </w:rPr>
      </w:pPr>
      <w:r w:rsidRPr="000C5436">
        <w:rPr>
          <w:rFonts w:ascii="仿宋" w:eastAsia="仿宋" w:hAnsi="仿宋"/>
        </w:rPr>
        <w:t>教学内容</w:t>
      </w:r>
    </w:p>
    <w:p w:rsidR="000C5436" w:rsidRDefault="00574254" w:rsidP="000C5436">
      <w:pPr>
        <w:pStyle w:val="a4"/>
        <w:numPr>
          <w:ilvl w:val="0"/>
          <w:numId w:val="21"/>
        </w:numPr>
        <w:ind w:firstLineChars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教育</w:t>
      </w:r>
      <w:r>
        <w:rPr>
          <w:rFonts w:ascii="仿宋" w:eastAsia="仿宋" w:hAnsi="仿宋"/>
        </w:rPr>
        <w:t>与</w:t>
      </w:r>
      <w:r w:rsidR="000C5436">
        <w:rPr>
          <w:rFonts w:ascii="仿宋" w:eastAsia="仿宋" w:hAnsi="仿宋" w:hint="eastAsia"/>
        </w:rPr>
        <w:t>《</w:t>
      </w:r>
      <w:r w:rsidR="000C5436">
        <w:rPr>
          <w:rFonts w:ascii="仿宋" w:eastAsia="仿宋" w:hAnsi="仿宋"/>
        </w:rPr>
        <w:t>教育法</w:t>
      </w:r>
      <w:r w:rsidR="000C5436">
        <w:rPr>
          <w:rFonts w:ascii="仿宋" w:eastAsia="仿宋" w:hAnsi="仿宋" w:hint="eastAsia"/>
        </w:rPr>
        <w:t>》</w:t>
      </w:r>
      <w:r w:rsidR="000C5436">
        <w:rPr>
          <w:rFonts w:ascii="仿宋" w:eastAsia="仿宋" w:hAnsi="仿宋"/>
        </w:rPr>
        <w:t>的立法宗旨</w:t>
      </w:r>
    </w:p>
    <w:p w:rsidR="000C5436" w:rsidRDefault="000C5436" w:rsidP="000C5436">
      <w:pPr>
        <w:pStyle w:val="a4"/>
        <w:numPr>
          <w:ilvl w:val="0"/>
          <w:numId w:val="21"/>
        </w:numPr>
        <w:ind w:firstLineChars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《</w:t>
      </w:r>
      <w:r>
        <w:rPr>
          <w:rFonts w:ascii="仿宋" w:eastAsia="仿宋" w:hAnsi="仿宋"/>
        </w:rPr>
        <w:t>教育法</w:t>
      </w:r>
      <w:r>
        <w:rPr>
          <w:rFonts w:ascii="仿宋" w:eastAsia="仿宋" w:hAnsi="仿宋" w:hint="eastAsia"/>
        </w:rPr>
        <w:t>》</w:t>
      </w:r>
      <w:r>
        <w:rPr>
          <w:rFonts w:ascii="仿宋" w:eastAsia="仿宋" w:hAnsi="仿宋"/>
        </w:rPr>
        <w:t>的基本原则</w:t>
      </w:r>
    </w:p>
    <w:p w:rsidR="000C5436" w:rsidRDefault="000C5436" w:rsidP="000C5436">
      <w:pPr>
        <w:pStyle w:val="a4"/>
        <w:numPr>
          <w:ilvl w:val="0"/>
          <w:numId w:val="21"/>
        </w:numPr>
        <w:ind w:firstLineChars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教育法律制度</w:t>
      </w:r>
    </w:p>
    <w:p w:rsidR="000C5436" w:rsidRDefault="000C5436" w:rsidP="000C5436">
      <w:pPr>
        <w:pStyle w:val="a4"/>
        <w:numPr>
          <w:ilvl w:val="0"/>
          <w:numId w:val="21"/>
        </w:numPr>
        <w:ind w:firstLineChars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教育主体的</w:t>
      </w:r>
      <w:r>
        <w:rPr>
          <w:rFonts w:ascii="仿宋" w:eastAsia="仿宋" w:hAnsi="仿宋"/>
        </w:rPr>
        <w:t>权利与义务</w:t>
      </w:r>
    </w:p>
    <w:p w:rsidR="000C5436" w:rsidRPr="000C5436" w:rsidRDefault="000C5436" w:rsidP="000C5436">
      <w:pPr>
        <w:pStyle w:val="a4"/>
        <w:numPr>
          <w:ilvl w:val="0"/>
          <w:numId w:val="21"/>
        </w:numPr>
        <w:ind w:firstLineChars="0"/>
        <w:rPr>
          <w:rFonts w:ascii="仿宋" w:eastAsia="仿宋" w:hAnsi="仿宋" w:hint="eastAsia"/>
        </w:rPr>
      </w:pPr>
      <w:r>
        <w:rPr>
          <w:rFonts w:ascii="仿宋" w:eastAsia="仿宋" w:hAnsi="仿宋" w:hint="eastAsia"/>
        </w:rPr>
        <w:t>违反</w:t>
      </w:r>
      <w:r>
        <w:rPr>
          <w:rFonts w:ascii="仿宋" w:eastAsia="仿宋" w:hAnsi="仿宋"/>
        </w:rPr>
        <w:t>《教育法》的法律责任</w:t>
      </w:r>
    </w:p>
    <w:p w:rsidR="000C5436" w:rsidRDefault="000C5436" w:rsidP="000C5436">
      <w:pPr>
        <w:pStyle w:val="a4"/>
        <w:numPr>
          <w:ilvl w:val="0"/>
          <w:numId w:val="20"/>
        </w:numPr>
        <w:ind w:firstLineChars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重点：</w:t>
      </w:r>
      <w:r>
        <w:rPr>
          <w:rFonts w:ascii="仿宋" w:eastAsia="仿宋" w:hAnsi="仿宋"/>
        </w:rPr>
        <w:t>《教育法</w:t>
      </w:r>
      <w:r>
        <w:rPr>
          <w:rFonts w:ascii="仿宋" w:eastAsia="仿宋" w:hAnsi="仿宋" w:hint="eastAsia"/>
        </w:rPr>
        <w:t>》</w:t>
      </w:r>
      <w:r>
        <w:rPr>
          <w:rFonts w:ascii="仿宋" w:eastAsia="仿宋" w:hAnsi="仿宋"/>
        </w:rPr>
        <w:t>的基本原则；教育</w:t>
      </w:r>
      <w:r>
        <w:rPr>
          <w:rFonts w:ascii="仿宋" w:eastAsia="仿宋" w:hAnsi="仿宋" w:hint="eastAsia"/>
        </w:rPr>
        <w:t>法律制度</w:t>
      </w:r>
      <w:r>
        <w:rPr>
          <w:rFonts w:ascii="仿宋" w:eastAsia="仿宋" w:hAnsi="仿宋"/>
        </w:rPr>
        <w:t>；教育主体的</w:t>
      </w:r>
      <w:r>
        <w:rPr>
          <w:rFonts w:ascii="仿宋" w:eastAsia="仿宋" w:hAnsi="仿宋" w:hint="eastAsia"/>
        </w:rPr>
        <w:t>权利与义务</w:t>
      </w:r>
    </w:p>
    <w:p w:rsidR="000C5436" w:rsidRPr="000C5436" w:rsidRDefault="000C5436" w:rsidP="000C5436">
      <w:pPr>
        <w:pStyle w:val="a4"/>
        <w:numPr>
          <w:ilvl w:val="0"/>
          <w:numId w:val="20"/>
        </w:numPr>
        <w:ind w:firstLineChars="0"/>
        <w:rPr>
          <w:rFonts w:ascii="仿宋" w:eastAsia="仿宋" w:hAnsi="仿宋" w:hint="eastAsia"/>
        </w:rPr>
      </w:pPr>
      <w:r>
        <w:rPr>
          <w:rFonts w:ascii="仿宋" w:eastAsia="仿宋" w:hAnsi="仿宋" w:hint="eastAsia"/>
        </w:rPr>
        <w:t>难点：</w:t>
      </w:r>
      <w:r>
        <w:rPr>
          <w:rFonts w:ascii="仿宋" w:eastAsia="仿宋" w:hAnsi="仿宋"/>
        </w:rPr>
        <w:t>《教育法</w:t>
      </w:r>
      <w:r>
        <w:rPr>
          <w:rFonts w:ascii="仿宋" w:eastAsia="仿宋" w:hAnsi="仿宋" w:hint="eastAsia"/>
        </w:rPr>
        <w:t>》</w:t>
      </w:r>
      <w:r>
        <w:rPr>
          <w:rFonts w:ascii="仿宋" w:eastAsia="仿宋" w:hAnsi="仿宋"/>
        </w:rPr>
        <w:t>的基本原则；教育</w:t>
      </w:r>
      <w:r>
        <w:rPr>
          <w:rFonts w:ascii="仿宋" w:eastAsia="仿宋" w:hAnsi="仿宋" w:hint="eastAsia"/>
        </w:rPr>
        <w:t>法律制度</w:t>
      </w:r>
      <w:r>
        <w:rPr>
          <w:rFonts w:ascii="仿宋" w:eastAsia="仿宋" w:hAnsi="仿宋"/>
        </w:rPr>
        <w:t>；</w:t>
      </w:r>
    </w:p>
    <w:p w:rsidR="00566504" w:rsidRDefault="00566504" w:rsidP="000E5812">
      <w:pPr>
        <w:pStyle w:val="a4"/>
        <w:numPr>
          <w:ilvl w:val="0"/>
          <w:numId w:val="2"/>
        </w:numPr>
        <w:ind w:firstLineChars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义务教育法</w:t>
      </w:r>
      <w:r w:rsidRPr="00DF6DBC">
        <w:rPr>
          <w:rFonts w:ascii="仿宋" w:eastAsia="仿宋" w:hAnsi="仿宋" w:hint="eastAsia"/>
        </w:rPr>
        <w:t>（</w:t>
      </w:r>
      <w:r>
        <w:rPr>
          <w:rFonts w:ascii="仿宋" w:eastAsia="仿宋" w:hAnsi="仿宋" w:hint="eastAsia"/>
        </w:rPr>
        <w:t>3</w:t>
      </w:r>
      <w:r w:rsidRPr="00DF6DBC">
        <w:rPr>
          <w:rFonts w:ascii="仿宋" w:eastAsia="仿宋" w:hAnsi="仿宋" w:hint="eastAsia"/>
        </w:rPr>
        <w:t>学时）</w:t>
      </w:r>
    </w:p>
    <w:p w:rsidR="000C5436" w:rsidRDefault="000C5436" w:rsidP="000C5436">
      <w:pPr>
        <w:pStyle w:val="a4"/>
        <w:numPr>
          <w:ilvl w:val="0"/>
          <w:numId w:val="22"/>
        </w:numPr>
        <w:ind w:firstLineChars="0"/>
        <w:rPr>
          <w:rFonts w:ascii="仿宋" w:eastAsia="仿宋" w:hAnsi="仿宋"/>
        </w:rPr>
      </w:pPr>
      <w:r w:rsidRPr="000C5436">
        <w:rPr>
          <w:rFonts w:ascii="仿宋" w:eastAsia="仿宋" w:hAnsi="仿宋" w:hint="eastAsia"/>
        </w:rPr>
        <w:t>教学内容</w:t>
      </w:r>
    </w:p>
    <w:p w:rsidR="000C5436" w:rsidRDefault="00574254" w:rsidP="000C5436">
      <w:pPr>
        <w:pStyle w:val="a4"/>
        <w:numPr>
          <w:ilvl w:val="0"/>
          <w:numId w:val="23"/>
        </w:numPr>
        <w:ind w:firstLineChars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义务教育</w:t>
      </w:r>
      <w:r>
        <w:rPr>
          <w:rFonts w:ascii="仿宋" w:eastAsia="仿宋" w:hAnsi="仿宋"/>
        </w:rPr>
        <w:t>与</w:t>
      </w:r>
      <w:r w:rsidR="000C5436">
        <w:rPr>
          <w:rFonts w:ascii="仿宋" w:eastAsia="仿宋" w:hAnsi="仿宋" w:hint="eastAsia"/>
        </w:rPr>
        <w:t>《</w:t>
      </w:r>
      <w:r w:rsidR="000C5436">
        <w:rPr>
          <w:rFonts w:ascii="仿宋" w:eastAsia="仿宋" w:hAnsi="仿宋"/>
        </w:rPr>
        <w:t>义务教育法</w:t>
      </w:r>
      <w:r w:rsidR="000C5436">
        <w:rPr>
          <w:rFonts w:ascii="仿宋" w:eastAsia="仿宋" w:hAnsi="仿宋" w:hint="eastAsia"/>
        </w:rPr>
        <w:t>》</w:t>
      </w:r>
      <w:r w:rsidR="000C5436">
        <w:rPr>
          <w:rFonts w:ascii="仿宋" w:eastAsia="仿宋" w:hAnsi="仿宋"/>
        </w:rPr>
        <w:t>的立法宗旨</w:t>
      </w:r>
    </w:p>
    <w:p w:rsidR="000C5436" w:rsidRDefault="000C5436" w:rsidP="000C5436">
      <w:pPr>
        <w:pStyle w:val="a4"/>
        <w:numPr>
          <w:ilvl w:val="0"/>
          <w:numId w:val="23"/>
        </w:numPr>
        <w:ind w:firstLineChars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义务教育</w:t>
      </w:r>
      <w:r>
        <w:rPr>
          <w:rFonts w:ascii="仿宋" w:eastAsia="仿宋" w:hAnsi="仿宋"/>
        </w:rPr>
        <w:t>的概念与特征</w:t>
      </w:r>
    </w:p>
    <w:p w:rsidR="000C5436" w:rsidRDefault="000C5436" w:rsidP="000C5436">
      <w:pPr>
        <w:pStyle w:val="a4"/>
        <w:numPr>
          <w:ilvl w:val="0"/>
          <w:numId w:val="23"/>
        </w:numPr>
        <w:ind w:firstLineChars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义务教育主体</w:t>
      </w:r>
      <w:r>
        <w:rPr>
          <w:rFonts w:ascii="仿宋" w:eastAsia="仿宋" w:hAnsi="仿宋"/>
        </w:rPr>
        <w:t>的权利与义务</w:t>
      </w:r>
    </w:p>
    <w:p w:rsidR="000C5436" w:rsidRPr="000C5436" w:rsidRDefault="000C5436" w:rsidP="000C5436">
      <w:pPr>
        <w:pStyle w:val="a4"/>
        <w:numPr>
          <w:ilvl w:val="0"/>
          <w:numId w:val="23"/>
        </w:numPr>
        <w:ind w:firstLineChars="0"/>
        <w:rPr>
          <w:rFonts w:ascii="仿宋" w:eastAsia="仿宋" w:hAnsi="仿宋" w:hint="eastAsia"/>
        </w:rPr>
      </w:pPr>
      <w:r>
        <w:rPr>
          <w:rFonts w:ascii="仿宋" w:eastAsia="仿宋" w:hAnsi="仿宋" w:hint="eastAsia"/>
        </w:rPr>
        <w:t>违反</w:t>
      </w:r>
      <w:r>
        <w:rPr>
          <w:rFonts w:ascii="仿宋" w:eastAsia="仿宋" w:hAnsi="仿宋"/>
        </w:rPr>
        <w:t>《义务教育法》的法律责任</w:t>
      </w:r>
    </w:p>
    <w:p w:rsidR="000C5436" w:rsidRDefault="000C5436" w:rsidP="000C5436">
      <w:pPr>
        <w:pStyle w:val="a4"/>
        <w:numPr>
          <w:ilvl w:val="0"/>
          <w:numId w:val="22"/>
        </w:numPr>
        <w:ind w:firstLineChars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重点：</w:t>
      </w:r>
      <w:r>
        <w:rPr>
          <w:rFonts w:ascii="仿宋" w:eastAsia="仿宋" w:hAnsi="仿宋"/>
        </w:rPr>
        <w:t>义务教育的概念与特征；义务教育主体的权利与义务</w:t>
      </w:r>
    </w:p>
    <w:p w:rsidR="000C5436" w:rsidRPr="000C5436" w:rsidRDefault="000C5436" w:rsidP="000C5436">
      <w:pPr>
        <w:pStyle w:val="a4"/>
        <w:numPr>
          <w:ilvl w:val="0"/>
          <w:numId w:val="22"/>
        </w:numPr>
        <w:ind w:firstLineChars="0"/>
        <w:rPr>
          <w:rFonts w:ascii="仿宋" w:eastAsia="仿宋" w:hAnsi="仿宋" w:hint="eastAsia"/>
        </w:rPr>
      </w:pPr>
      <w:r>
        <w:rPr>
          <w:rFonts w:ascii="仿宋" w:eastAsia="仿宋" w:hAnsi="仿宋" w:hint="eastAsia"/>
        </w:rPr>
        <w:t>难点：</w:t>
      </w:r>
      <w:r>
        <w:rPr>
          <w:rFonts w:ascii="仿宋" w:eastAsia="仿宋" w:hAnsi="仿宋"/>
        </w:rPr>
        <w:t>义务教育的概念</w:t>
      </w:r>
      <w:r>
        <w:rPr>
          <w:rFonts w:ascii="仿宋" w:eastAsia="仿宋" w:hAnsi="仿宋" w:hint="eastAsia"/>
        </w:rPr>
        <w:t>与</w:t>
      </w:r>
      <w:r>
        <w:rPr>
          <w:rFonts w:ascii="仿宋" w:eastAsia="仿宋" w:hAnsi="仿宋"/>
        </w:rPr>
        <w:t>特征</w:t>
      </w:r>
      <w:bookmarkStart w:id="0" w:name="_GoBack"/>
      <w:bookmarkEnd w:id="0"/>
    </w:p>
    <w:p w:rsidR="00566504" w:rsidRDefault="00566504" w:rsidP="000E5812">
      <w:pPr>
        <w:pStyle w:val="a4"/>
        <w:numPr>
          <w:ilvl w:val="0"/>
          <w:numId w:val="2"/>
        </w:numPr>
        <w:ind w:firstLineChars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高等教育法</w:t>
      </w:r>
      <w:r w:rsidRPr="00DF6DBC">
        <w:rPr>
          <w:rFonts w:ascii="仿宋" w:eastAsia="仿宋" w:hAnsi="仿宋" w:hint="eastAsia"/>
        </w:rPr>
        <w:t>（</w:t>
      </w:r>
      <w:r>
        <w:rPr>
          <w:rFonts w:ascii="仿宋" w:eastAsia="仿宋" w:hAnsi="仿宋" w:hint="eastAsia"/>
        </w:rPr>
        <w:t>3</w:t>
      </w:r>
      <w:r w:rsidRPr="00DF6DBC">
        <w:rPr>
          <w:rFonts w:ascii="仿宋" w:eastAsia="仿宋" w:hAnsi="仿宋" w:hint="eastAsia"/>
        </w:rPr>
        <w:t>学时）</w:t>
      </w:r>
    </w:p>
    <w:p w:rsidR="000C5436" w:rsidRDefault="000C5436" w:rsidP="000C5436">
      <w:pPr>
        <w:pStyle w:val="a4"/>
        <w:numPr>
          <w:ilvl w:val="0"/>
          <w:numId w:val="24"/>
        </w:numPr>
        <w:ind w:firstLineChars="0"/>
        <w:rPr>
          <w:rFonts w:ascii="仿宋" w:eastAsia="仿宋" w:hAnsi="仿宋"/>
        </w:rPr>
      </w:pPr>
      <w:r w:rsidRPr="000C5436">
        <w:rPr>
          <w:rFonts w:ascii="仿宋" w:eastAsia="仿宋" w:hAnsi="仿宋"/>
        </w:rPr>
        <w:t>教学内容</w:t>
      </w:r>
    </w:p>
    <w:p w:rsidR="000C5436" w:rsidRDefault="00574254" w:rsidP="00574254">
      <w:pPr>
        <w:pStyle w:val="a4"/>
        <w:numPr>
          <w:ilvl w:val="0"/>
          <w:numId w:val="25"/>
        </w:numPr>
        <w:ind w:firstLineChars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高等教育</w:t>
      </w:r>
      <w:r>
        <w:rPr>
          <w:rFonts w:ascii="仿宋" w:eastAsia="仿宋" w:hAnsi="仿宋"/>
        </w:rPr>
        <w:t>与</w:t>
      </w:r>
      <w:r>
        <w:rPr>
          <w:rFonts w:ascii="仿宋" w:eastAsia="仿宋" w:hAnsi="仿宋" w:hint="eastAsia"/>
        </w:rPr>
        <w:t>《高等教育法》</w:t>
      </w:r>
      <w:r>
        <w:rPr>
          <w:rFonts w:ascii="仿宋" w:eastAsia="仿宋" w:hAnsi="仿宋"/>
        </w:rPr>
        <w:t>的立法宗旨</w:t>
      </w:r>
    </w:p>
    <w:p w:rsidR="00574254" w:rsidRDefault="00574254" w:rsidP="00574254">
      <w:pPr>
        <w:pStyle w:val="a4"/>
        <w:numPr>
          <w:ilvl w:val="0"/>
          <w:numId w:val="25"/>
        </w:numPr>
        <w:ind w:firstLineChars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高等教育的性质</w:t>
      </w:r>
      <w:r>
        <w:rPr>
          <w:rFonts w:ascii="仿宋" w:eastAsia="仿宋" w:hAnsi="仿宋"/>
        </w:rPr>
        <w:t>、方针与任务</w:t>
      </w:r>
    </w:p>
    <w:p w:rsidR="00574254" w:rsidRDefault="00574254" w:rsidP="00574254">
      <w:pPr>
        <w:pStyle w:val="a4"/>
        <w:numPr>
          <w:ilvl w:val="0"/>
          <w:numId w:val="25"/>
        </w:numPr>
        <w:ind w:firstLineChars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高等</w:t>
      </w:r>
      <w:r>
        <w:rPr>
          <w:rFonts w:ascii="仿宋" w:eastAsia="仿宋" w:hAnsi="仿宋"/>
        </w:rPr>
        <w:t>学校的设立</w:t>
      </w:r>
      <w:r>
        <w:rPr>
          <w:rFonts w:ascii="仿宋" w:eastAsia="仿宋" w:hAnsi="仿宋" w:hint="eastAsia"/>
        </w:rPr>
        <w:t>与活动</w:t>
      </w:r>
    </w:p>
    <w:p w:rsidR="00574254" w:rsidRDefault="00574254" w:rsidP="00574254">
      <w:pPr>
        <w:pStyle w:val="a4"/>
        <w:numPr>
          <w:ilvl w:val="0"/>
          <w:numId w:val="25"/>
        </w:numPr>
        <w:ind w:firstLineChars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高等学校教师</w:t>
      </w:r>
    </w:p>
    <w:p w:rsidR="00574254" w:rsidRDefault="00574254" w:rsidP="00574254">
      <w:pPr>
        <w:pStyle w:val="a4"/>
        <w:numPr>
          <w:ilvl w:val="0"/>
          <w:numId w:val="25"/>
        </w:numPr>
        <w:ind w:firstLineChars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高等学校</w:t>
      </w:r>
      <w:r>
        <w:rPr>
          <w:rFonts w:ascii="仿宋" w:eastAsia="仿宋" w:hAnsi="仿宋"/>
        </w:rPr>
        <w:t>学生</w:t>
      </w:r>
    </w:p>
    <w:p w:rsidR="00574254" w:rsidRPr="000C5436" w:rsidRDefault="00574254" w:rsidP="00574254">
      <w:pPr>
        <w:pStyle w:val="a4"/>
        <w:numPr>
          <w:ilvl w:val="0"/>
          <w:numId w:val="25"/>
        </w:numPr>
        <w:ind w:firstLineChars="0"/>
        <w:rPr>
          <w:rFonts w:ascii="仿宋" w:eastAsia="仿宋" w:hAnsi="仿宋" w:hint="eastAsia"/>
        </w:rPr>
      </w:pPr>
      <w:r>
        <w:rPr>
          <w:rFonts w:ascii="仿宋" w:eastAsia="仿宋" w:hAnsi="仿宋" w:hint="eastAsia"/>
        </w:rPr>
        <w:t>违反</w:t>
      </w:r>
      <w:r>
        <w:rPr>
          <w:rFonts w:ascii="仿宋" w:eastAsia="仿宋" w:hAnsi="仿宋"/>
        </w:rPr>
        <w:t>《高等教育法》的法律责任</w:t>
      </w:r>
    </w:p>
    <w:p w:rsidR="000C5436" w:rsidRDefault="000C5436" w:rsidP="000C5436">
      <w:pPr>
        <w:pStyle w:val="a4"/>
        <w:numPr>
          <w:ilvl w:val="0"/>
          <w:numId w:val="24"/>
        </w:numPr>
        <w:ind w:firstLineChars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重点</w:t>
      </w:r>
      <w:r w:rsidR="00574254">
        <w:rPr>
          <w:rFonts w:ascii="仿宋" w:eastAsia="仿宋" w:hAnsi="仿宋" w:hint="eastAsia"/>
        </w:rPr>
        <w:t>：</w:t>
      </w:r>
      <w:r w:rsidR="00574254">
        <w:rPr>
          <w:rFonts w:ascii="仿宋" w:eastAsia="仿宋" w:hAnsi="仿宋"/>
        </w:rPr>
        <w:t>高等教育的性质、方针与任务；高等学校的设立</w:t>
      </w:r>
      <w:r w:rsidR="00574254">
        <w:rPr>
          <w:rFonts w:ascii="仿宋" w:eastAsia="仿宋" w:hAnsi="仿宋" w:hint="eastAsia"/>
        </w:rPr>
        <w:t>与</w:t>
      </w:r>
      <w:r w:rsidR="00574254">
        <w:rPr>
          <w:rFonts w:ascii="仿宋" w:eastAsia="仿宋" w:hAnsi="仿宋"/>
        </w:rPr>
        <w:t>活动；高等学校的教师；高等学校的学生</w:t>
      </w:r>
    </w:p>
    <w:p w:rsidR="000C5436" w:rsidRPr="000C5436" w:rsidRDefault="000C5436" w:rsidP="000C5436">
      <w:pPr>
        <w:pStyle w:val="a4"/>
        <w:numPr>
          <w:ilvl w:val="0"/>
          <w:numId w:val="24"/>
        </w:numPr>
        <w:ind w:firstLineChars="0"/>
        <w:rPr>
          <w:rFonts w:ascii="仿宋" w:eastAsia="仿宋" w:hAnsi="仿宋" w:hint="eastAsia"/>
        </w:rPr>
      </w:pPr>
      <w:r>
        <w:rPr>
          <w:rFonts w:ascii="仿宋" w:eastAsia="仿宋" w:hAnsi="仿宋" w:hint="eastAsia"/>
        </w:rPr>
        <w:t>难点</w:t>
      </w:r>
      <w:r w:rsidR="00574254">
        <w:rPr>
          <w:rFonts w:ascii="仿宋" w:eastAsia="仿宋" w:hAnsi="仿宋" w:hint="eastAsia"/>
        </w:rPr>
        <w:t>：</w:t>
      </w:r>
      <w:r w:rsidR="00574254">
        <w:rPr>
          <w:rFonts w:ascii="仿宋" w:eastAsia="仿宋" w:hAnsi="仿宋"/>
        </w:rPr>
        <w:t>高等教育的性质、方针与任务；高等学校的设立</w:t>
      </w:r>
      <w:r w:rsidR="00574254">
        <w:rPr>
          <w:rFonts w:ascii="仿宋" w:eastAsia="仿宋" w:hAnsi="仿宋" w:hint="eastAsia"/>
        </w:rPr>
        <w:t>与</w:t>
      </w:r>
      <w:r w:rsidR="00574254">
        <w:rPr>
          <w:rFonts w:ascii="仿宋" w:eastAsia="仿宋" w:hAnsi="仿宋"/>
        </w:rPr>
        <w:t>活动</w:t>
      </w:r>
    </w:p>
    <w:p w:rsidR="00566504" w:rsidRDefault="00566504" w:rsidP="000E5812">
      <w:pPr>
        <w:pStyle w:val="a4"/>
        <w:numPr>
          <w:ilvl w:val="0"/>
          <w:numId w:val="2"/>
        </w:numPr>
        <w:ind w:firstLineChars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职业教育法</w:t>
      </w:r>
      <w:r w:rsidRPr="00DF6DBC">
        <w:rPr>
          <w:rFonts w:ascii="仿宋" w:eastAsia="仿宋" w:hAnsi="仿宋" w:hint="eastAsia"/>
        </w:rPr>
        <w:t>（</w:t>
      </w:r>
      <w:r>
        <w:rPr>
          <w:rFonts w:ascii="仿宋" w:eastAsia="仿宋" w:hAnsi="仿宋" w:hint="eastAsia"/>
        </w:rPr>
        <w:t>3</w:t>
      </w:r>
      <w:r w:rsidRPr="00DF6DBC">
        <w:rPr>
          <w:rFonts w:ascii="仿宋" w:eastAsia="仿宋" w:hAnsi="仿宋" w:hint="eastAsia"/>
        </w:rPr>
        <w:t>学时）</w:t>
      </w:r>
    </w:p>
    <w:p w:rsidR="00574254" w:rsidRDefault="00574254" w:rsidP="00574254">
      <w:pPr>
        <w:pStyle w:val="a4"/>
        <w:numPr>
          <w:ilvl w:val="0"/>
          <w:numId w:val="26"/>
        </w:numPr>
        <w:ind w:firstLineChars="0"/>
        <w:rPr>
          <w:rFonts w:ascii="仿宋" w:eastAsia="仿宋" w:hAnsi="仿宋"/>
        </w:rPr>
      </w:pPr>
      <w:r w:rsidRPr="00574254">
        <w:rPr>
          <w:rFonts w:ascii="仿宋" w:eastAsia="仿宋" w:hAnsi="仿宋"/>
        </w:rPr>
        <w:t>教学内容</w:t>
      </w:r>
    </w:p>
    <w:p w:rsidR="00574254" w:rsidRDefault="00574254" w:rsidP="00574254">
      <w:pPr>
        <w:pStyle w:val="a4"/>
        <w:numPr>
          <w:ilvl w:val="0"/>
          <w:numId w:val="27"/>
        </w:numPr>
        <w:ind w:firstLineChars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职业教育</w:t>
      </w:r>
      <w:r>
        <w:rPr>
          <w:rFonts w:ascii="仿宋" w:eastAsia="仿宋" w:hAnsi="仿宋"/>
        </w:rPr>
        <w:t>与《职业教育法</w:t>
      </w:r>
      <w:r>
        <w:rPr>
          <w:rFonts w:ascii="仿宋" w:eastAsia="仿宋" w:hAnsi="仿宋" w:hint="eastAsia"/>
        </w:rPr>
        <w:t>》</w:t>
      </w:r>
      <w:r>
        <w:rPr>
          <w:rFonts w:ascii="仿宋" w:eastAsia="仿宋" w:hAnsi="仿宋"/>
        </w:rPr>
        <w:t>的立法宗旨</w:t>
      </w:r>
    </w:p>
    <w:p w:rsidR="00574254" w:rsidRDefault="00574254" w:rsidP="00574254">
      <w:pPr>
        <w:pStyle w:val="a4"/>
        <w:numPr>
          <w:ilvl w:val="0"/>
          <w:numId w:val="27"/>
        </w:numPr>
        <w:ind w:firstLineChars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建立职业教育体系</w:t>
      </w:r>
      <w:r>
        <w:rPr>
          <w:rFonts w:ascii="仿宋" w:eastAsia="仿宋" w:hAnsi="仿宋"/>
        </w:rPr>
        <w:t>的原则</w:t>
      </w:r>
    </w:p>
    <w:p w:rsidR="00574254" w:rsidRDefault="00574254" w:rsidP="00574254">
      <w:pPr>
        <w:pStyle w:val="a4"/>
        <w:numPr>
          <w:ilvl w:val="0"/>
          <w:numId w:val="27"/>
        </w:numPr>
        <w:ind w:firstLineChars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lastRenderedPageBreak/>
        <w:t>职业</w:t>
      </w:r>
      <w:r>
        <w:rPr>
          <w:rFonts w:ascii="仿宋" w:eastAsia="仿宋" w:hAnsi="仿宋"/>
        </w:rPr>
        <w:t>教育实施的原则</w:t>
      </w:r>
    </w:p>
    <w:p w:rsidR="00574254" w:rsidRDefault="00574254" w:rsidP="00574254">
      <w:pPr>
        <w:pStyle w:val="a4"/>
        <w:numPr>
          <w:ilvl w:val="0"/>
          <w:numId w:val="27"/>
        </w:numPr>
        <w:ind w:firstLineChars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职业培训</w:t>
      </w:r>
    </w:p>
    <w:p w:rsidR="00574254" w:rsidRPr="00574254" w:rsidRDefault="00574254" w:rsidP="00574254">
      <w:pPr>
        <w:pStyle w:val="a4"/>
        <w:numPr>
          <w:ilvl w:val="0"/>
          <w:numId w:val="27"/>
        </w:numPr>
        <w:ind w:firstLineChars="0"/>
        <w:rPr>
          <w:rFonts w:ascii="仿宋" w:eastAsia="仿宋" w:hAnsi="仿宋" w:hint="eastAsia"/>
        </w:rPr>
      </w:pPr>
      <w:r>
        <w:rPr>
          <w:rFonts w:ascii="仿宋" w:eastAsia="仿宋" w:hAnsi="仿宋" w:hint="eastAsia"/>
        </w:rPr>
        <w:t>违反</w:t>
      </w:r>
      <w:r>
        <w:rPr>
          <w:rFonts w:ascii="仿宋" w:eastAsia="仿宋" w:hAnsi="仿宋"/>
        </w:rPr>
        <w:t>《职业教育法》的法律责任</w:t>
      </w:r>
    </w:p>
    <w:p w:rsidR="00574254" w:rsidRDefault="00574254" w:rsidP="00574254">
      <w:pPr>
        <w:pStyle w:val="a4"/>
        <w:numPr>
          <w:ilvl w:val="0"/>
          <w:numId w:val="26"/>
        </w:numPr>
        <w:ind w:firstLineChars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重点：</w:t>
      </w:r>
      <w:r>
        <w:rPr>
          <w:rFonts w:ascii="仿宋" w:eastAsia="仿宋" w:hAnsi="仿宋"/>
        </w:rPr>
        <w:t>建立职业教育体系的原则；职业教育实施的原则</w:t>
      </w:r>
      <w:r>
        <w:rPr>
          <w:rFonts w:ascii="仿宋" w:eastAsia="仿宋" w:hAnsi="仿宋" w:hint="eastAsia"/>
        </w:rPr>
        <w:t>；</w:t>
      </w:r>
      <w:r>
        <w:rPr>
          <w:rFonts w:ascii="仿宋" w:eastAsia="仿宋" w:hAnsi="仿宋"/>
        </w:rPr>
        <w:t>职业培训</w:t>
      </w:r>
    </w:p>
    <w:p w:rsidR="00574254" w:rsidRPr="00574254" w:rsidRDefault="00574254" w:rsidP="00574254">
      <w:pPr>
        <w:pStyle w:val="a4"/>
        <w:numPr>
          <w:ilvl w:val="0"/>
          <w:numId w:val="26"/>
        </w:numPr>
        <w:ind w:firstLineChars="0"/>
        <w:rPr>
          <w:rFonts w:ascii="仿宋" w:eastAsia="仿宋" w:hAnsi="仿宋" w:hint="eastAsia"/>
        </w:rPr>
      </w:pPr>
      <w:r>
        <w:rPr>
          <w:rFonts w:ascii="仿宋" w:eastAsia="仿宋" w:hAnsi="仿宋" w:hint="eastAsia"/>
        </w:rPr>
        <w:t>难点：</w:t>
      </w:r>
      <w:r>
        <w:rPr>
          <w:rFonts w:ascii="仿宋" w:eastAsia="仿宋" w:hAnsi="仿宋"/>
        </w:rPr>
        <w:t>建立职业教育体系的原则</w:t>
      </w:r>
    </w:p>
    <w:p w:rsidR="00566504" w:rsidRDefault="00566504" w:rsidP="000E5812">
      <w:pPr>
        <w:pStyle w:val="a4"/>
        <w:numPr>
          <w:ilvl w:val="0"/>
          <w:numId w:val="2"/>
        </w:numPr>
        <w:ind w:firstLineChars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民办教育法</w:t>
      </w:r>
      <w:r w:rsidRPr="00DF6DBC">
        <w:rPr>
          <w:rFonts w:ascii="仿宋" w:eastAsia="仿宋" w:hAnsi="仿宋" w:hint="eastAsia"/>
        </w:rPr>
        <w:t>（</w:t>
      </w:r>
      <w:r>
        <w:rPr>
          <w:rFonts w:ascii="仿宋" w:eastAsia="仿宋" w:hAnsi="仿宋" w:hint="eastAsia"/>
        </w:rPr>
        <w:t>3</w:t>
      </w:r>
      <w:r w:rsidRPr="00DF6DBC">
        <w:rPr>
          <w:rFonts w:ascii="仿宋" w:eastAsia="仿宋" w:hAnsi="仿宋" w:hint="eastAsia"/>
        </w:rPr>
        <w:t>学时）</w:t>
      </w:r>
    </w:p>
    <w:p w:rsidR="00574254" w:rsidRDefault="00574254" w:rsidP="00574254">
      <w:pPr>
        <w:pStyle w:val="a4"/>
        <w:numPr>
          <w:ilvl w:val="0"/>
          <w:numId w:val="28"/>
        </w:numPr>
        <w:ind w:firstLineChars="0"/>
        <w:rPr>
          <w:rFonts w:ascii="仿宋" w:eastAsia="仿宋" w:hAnsi="仿宋"/>
        </w:rPr>
      </w:pPr>
      <w:r w:rsidRPr="00574254">
        <w:rPr>
          <w:rFonts w:ascii="仿宋" w:eastAsia="仿宋" w:hAnsi="仿宋"/>
        </w:rPr>
        <w:t>教学内容</w:t>
      </w:r>
    </w:p>
    <w:p w:rsidR="00574254" w:rsidRDefault="00574254" w:rsidP="00574254">
      <w:pPr>
        <w:pStyle w:val="a4"/>
        <w:numPr>
          <w:ilvl w:val="0"/>
          <w:numId w:val="29"/>
        </w:numPr>
        <w:ind w:firstLineChars="0"/>
        <w:rPr>
          <w:rFonts w:ascii="仿宋" w:eastAsia="仿宋" w:hAnsi="仿宋"/>
        </w:rPr>
      </w:pPr>
      <w:r>
        <w:rPr>
          <w:rFonts w:ascii="仿宋" w:eastAsia="仿宋" w:hAnsi="仿宋"/>
        </w:rPr>
        <w:t>民办教育与《民办教育促进法》</w:t>
      </w:r>
      <w:r>
        <w:rPr>
          <w:rFonts w:ascii="仿宋" w:eastAsia="仿宋" w:hAnsi="仿宋" w:hint="eastAsia"/>
        </w:rPr>
        <w:t>的</w:t>
      </w:r>
      <w:r>
        <w:rPr>
          <w:rFonts w:ascii="仿宋" w:eastAsia="仿宋" w:hAnsi="仿宋"/>
        </w:rPr>
        <w:t>立法宗旨</w:t>
      </w:r>
    </w:p>
    <w:p w:rsidR="00574254" w:rsidRDefault="00574254" w:rsidP="00574254">
      <w:pPr>
        <w:pStyle w:val="a4"/>
        <w:numPr>
          <w:ilvl w:val="0"/>
          <w:numId w:val="29"/>
        </w:numPr>
        <w:ind w:firstLineChars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民办教育</w:t>
      </w:r>
      <w:r>
        <w:rPr>
          <w:rFonts w:ascii="仿宋" w:eastAsia="仿宋" w:hAnsi="仿宋"/>
        </w:rPr>
        <w:t>的性质与法律地位</w:t>
      </w:r>
    </w:p>
    <w:p w:rsidR="00574254" w:rsidRDefault="00574254" w:rsidP="00574254">
      <w:pPr>
        <w:pStyle w:val="a4"/>
        <w:numPr>
          <w:ilvl w:val="0"/>
          <w:numId w:val="29"/>
        </w:numPr>
        <w:ind w:firstLineChars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民办教育实施</w:t>
      </w:r>
      <w:r>
        <w:rPr>
          <w:rFonts w:ascii="仿宋" w:eastAsia="仿宋" w:hAnsi="仿宋"/>
        </w:rPr>
        <w:t>的原则</w:t>
      </w:r>
    </w:p>
    <w:p w:rsidR="00574254" w:rsidRPr="00574254" w:rsidRDefault="00574254" w:rsidP="00574254">
      <w:pPr>
        <w:pStyle w:val="a4"/>
        <w:numPr>
          <w:ilvl w:val="0"/>
          <w:numId w:val="29"/>
        </w:numPr>
        <w:ind w:firstLineChars="0"/>
        <w:rPr>
          <w:rFonts w:ascii="仿宋" w:eastAsia="仿宋" w:hAnsi="仿宋" w:hint="eastAsia"/>
        </w:rPr>
      </w:pPr>
      <w:r>
        <w:rPr>
          <w:rFonts w:ascii="仿宋" w:eastAsia="仿宋" w:hAnsi="仿宋" w:hint="eastAsia"/>
        </w:rPr>
        <w:t>违反</w:t>
      </w:r>
      <w:r>
        <w:rPr>
          <w:rFonts w:ascii="仿宋" w:eastAsia="仿宋" w:hAnsi="仿宋"/>
        </w:rPr>
        <w:t>《民办教育促进法》的法律责任</w:t>
      </w:r>
    </w:p>
    <w:p w:rsidR="00574254" w:rsidRDefault="00574254" w:rsidP="00574254">
      <w:pPr>
        <w:pStyle w:val="a4"/>
        <w:numPr>
          <w:ilvl w:val="0"/>
          <w:numId w:val="28"/>
        </w:numPr>
        <w:ind w:firstLineChars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重点：</w:t>
      </w:r>
      <w:r>
        <w:rPr>
          <w:rFonts w:ascii="仿宋" w:eastAsia="仿宋" w:hAnsi="仿宋"/>
        </w:rPr>
        <w:t>民办教育的性质与法律地位；民办教育实施的原则；</w:t>
      </w:r>
    </w:p>
    <w:p w:rsidR="00574254" w:rsidRPr="00574254" w:rsidRDefault="00574254" w:rsidP="00574254">
      <w:pPr>
        <w:pStyle w:val="a4"/>
        <w:numPr>
          <w:ilvl w:val="0"/>
          <w:numId w:val="28"/>
        </w:numPr>
        <w:ind w:firstLineChars="0"/>
        <w:rPr>
          <w:rFonts w:ascii="仿宋" w:eastAsia="仿宋" w:hAnsi="仿宋" w:hint="eastAsia"/>
        </w:rPr>
      </w:pPr>
      <w:r>
        <w:rPr>
          <w:rFonts w:ascii="仿宋" w:eastAsia="仿宋" w:hAnsi="仿宋" w:hint="eastAsia"/>
        </w:rPr>
        <w:t>难点：</w:t>
      </w:r>
      <w:r>
        <w:rPr>
          <w:rFonts w:ascii="仿宋" w:eastAsia="仿宋" w:hAnsi="仿宋"/>
        </w:rPr>
        <w:t>民办教育的性质与法律地位</w:t>
      </w:r>
    </w:p>
    <w:p w:rsidR="00566504" w:rsidRDefault="00566504" w:rsidP="000E5812">
      <w:pPr>
        <w:pStyle w:val="a4"/>
        <w:numPr>
          <w:ilvl w:val="0"/>
          <w:numId w:val="2"/>
        </w:numPr>
        <w:ind w:firstLineChars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教师法</w:t>
      </w:r>
      <w:r w:rsidRPr="00DF6DBC">
        <w:rPr>
          <w:rFonts w:ascii="仿宋" w:eastAsia="仿宋" w:hAnsi="仿宋" w:hint="eastAsia"/>
        </w:rPr>
        <w:t>（</w:t>
      </w:r>
      <w:r>
        <w:rPr>
          <w:rFonts w:ascii="仿宋" w:eastAsia="仿宋" w:hAnsi="仿宋" w:hint="eastAsia"/>
        </w:rPr>
        <w:t>3</w:t>
      </w:r>
      <w:r w:rsidRPr="00DF6DBC">
        <w:rPr>
          <w:rFonts w:ascii="仿宋" w:eastAsia="仿宋" w:hAnsi="仿宋" w:hint="eastAsia"/>
        </w:rPr>
        <w:t>学时）</w:t>
      </w:r>
    </w:p>
    <w:p w:rsidR="00574254" w:rsidRDefault="00574254" w:rsidP="00574254">
      <w:pPr>
        <w:pStyle w:val="a4"/>
        <w:numPr>
          <w:ilvl w:val="0"/>
          <w:numId w:val="30"/>
        </w:numPr>
        <w:ind w:firstLineChars="0"/>
        <w:rPr>
          <w:rFonts w:ascii="仿宋" w:eastAsia="仿宋" w:hAnsi="仿宋"/>
        </w:rPr>
      </w:pPr>
      <w:r w:rsidRPr="00574254">
        <w:rPr>
          <w:rFonts w:ascii="仿宋" w:eastAsia="仿宋" w:hAnsi="仿宋"/>
        </w:rPr>
        <w:t>教学内容</w:t>
      </w:r>
    </w:p>
    <w:p w:rsidR="00574254" w:rsidRDefault="00574254" w:rsidP="00574254">
      <w:pPr>
        <w:pStyle w:val="a4"/>
        <w:numPr>
          <w:ilvl w:val="0"/>
          <w:numId w:val="31"/>
        </w:numPr>
        <w:ind w:firstLineChars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教师</w:t>
      </w:r>
      <w:r>
        <w:rPr>
          <w:rFonts w:ascii="仿宋" w:eastAsia="仿宋" w:hAnsi="仿宋"/>
        </w:rPr>
        <w:t>与《教师法》的立法宗旨</w:t>
      </w:r>
    </w:p>
    <w:p w:rsidR="00574254" w:rsidRDefault="00574254" w:rsidP="00574254">
      <w:pPr>
        <w:pStyle w:val="a4"/>
        <w:numPr>
          <w:ilvl w:val="0"/>
          <w:numId w:val="31"/>
        </w:numPr>
        <w:ind w:firstLineChars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教师</w:t>
      </w:r>
      <w:r>
        <w:rPr>
          <w:rFonts w:ascii="仿宋" w:eastAsia="仿宋" w:hAnsi="仿宋"/>
        </w:rPr>
        <w:t>的</w:t>
      </w:r>
      <w:r>
        <w:rPr>
          <w:rFonts w:ascii="仿宋" w:eastAsia="仿宋" w:hAnsi="仿宋" w:hint="eastAsia"/>
        </w:rPr>
        <w:t>权利与义务</w:t>
      </w:r>
    </w:p>
    <w:p w:rsidR="00574254" w:rsidRDefault="00574254" w:rsidP="00574254">
      <w:pPr>
        <w:pStyle w:val="a4"/>
        <w:numPr>
          <w:ilvl w:val="0"/>
          <w:numId w:val="31"/>
        </w:numPr>
        <w:ind w:firstLineChars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教师资格许可制度</w:t>
      </w:r>
    </w:p>
    <w:p w:rsidR="00574254" w:rsidRDefault="00574254" w:rsidP="00574254">
      <w:pPr>
        <w:pStyle w:val="a4"/>
        <w:numPr>
          <w:ilvl w:val="0"/>
          <w:numId w:val="31"/>
        </w:numPr>
        <w:ind w:firstLineChars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教师职务制度</w:t>
      </w:r>
    </w:p>
    <w:p w:rsidR="00574254" w:rsidRDefault="00574254" w:rsidP="00574254">
      <w:pPr>
        <w:pStyle w:val="a4"/>
        <w:numPr>
          <w:ilvl w:val="0"/>
          <w:numId w:val="31"/>
        </w:numPr>
        <w:ind w:firstLineChars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教师</w:t>
      </w:r>
      <w:r>
        <w:rPr>
          <w:rFonts w:ascii="仿宋" w:eastAsia="仿宋" w:hAnsi="仿宋"/>
        </w:rPr>
        <w:t>聘任制度</w:t>
      </w:r>
    </w:p>
    <w:p w:rsidR="00574254" w:rsidRPr="00574254" w:rsidRDefault="00574254" w:rsidP="00574254">
      <w:pPr>
        <w:pStyle w:val="a4"/>
        <w:numPr>
          <w:ilvl w:val="0"/>
          <w:numId w:val="31"/>
        </w:numPr>
        <w:ind w:firstLineChars="0"/>
        <w:rPr>
          <w:rFonts w:ascii="仿宋" w:eastAsia="仿宋" w:hAnsi="仿宋" w:hint="eastAsia"/>
        </w:rPr>
      </w:pPr>
      <w:r>
        <w:rPr>
          <w:rFonts w:ascii="仿宋" w:eastAsia="仿宋" w:hAnsi="仿宋" w:hint="eastAsia"/>
        </w:rPr>
        <w:t>违反《</w:t>
      </w:r>
      <w:r>
        <w:rPr>
          <w:rFonts w:ascii="仿宋" w:eastAsia="仿宋" w:hAnsi="仿宋"/>
        </w:rPr>
        <w:t>教师法》的法律责任</w:t>
      </w:r>
    </w:p>
    <w:p w:rsidR="00574254" w:rsidRDefault="00574254" w:rsidP="00574254">
      <w:pPr>
        <w:pStyle w:val="a4"/>
        <w:numPr>
          <w:ilvl w:val="0"/>
          <w:numId w:val="30"/>
        </w:numPr>
        <w:ind w:firstLineChars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重点：</w:t>
      </w:r>
      <w:r>
        <w:rPr>
          <w:rFonts w:ascii="仿宋" w:eastAsia="仿宋" w:hAnsi="仿宋"/>
        </w:rPr>
        <w:t>教师的权利与义务；教师资格制度；教师职务制度；教师聘任制度</w:t>
      </w:r>
    </w:p>
    <w:p w:rsidR="00634583" w:rsidRPr="004A4881" w:rsidRDefault="00574254" w:rsidP="00634583">
      <w:pPr>
        <w:pStyle w:val="a4"/>
        <w:numPr>
          <w:ilvl w:val="0"/>
          <w:numId w:val="30"/>
        </w:numPr>
        <w:ind w:firstLineChars="0"/>
        <w:rPr>
          <w:rFonts w:ascii="仿宋" w:eastAsia="仿宋" w:hAnsi="仿宋" w:hint="eastAsia"/>
        </w:rPr>
      </w:pPr>
      <w:r>
        <w:rPr>
          <w:rFonts w:ascii="仿宋" w:eastAsia="仿宋" w:hAnsi="仿宋" w:hint="eastAsia"/>
        </w:rPr>
        <w:t>难点：</w:t>
      </w:r>
      <w:r>
        <w:rPr>
          <w:rFonts w:ascii="仿宋" w:eastAsia="仿宋" w:hAnsi="仿宋"/>
        </w:rPr>
        <w:t>教师的权利与义务</w:t>
      </w:r>
    </w:p>
    <w:p w:rsidR="000E5812" w:rsidRPr="000F7EDA" w:rsidRDefault="005C0916" w:rsidP="007748BB">
      <w:pPr>
        <w:pStyle w:val="a4"/>
        <w:numPr>
          <w:ilvl w:val="0"/>
          <w:numId w:val="1"/>
        </w:numPr>
        <w:spacing w:beforeLines="50" w:before="156" w:afterLines="50" w:after="156"/>
        <w:ind w:firstLineChars="0"/>
        <w:rPr>
          <w:rFonts w:ascii="黑体" w:eastAsia="黑体" w:hAnsi="黑体"/>
        </w:rPr>
      </w:pPr>
      <w:r>
        <w:rPr>
          <w:rFonts w:ascii="黑体" w:eastAsia="黑体" w:hAnsi="黑体" w:hint="eastAsia"/>
        </w:rPr>
        <w:t>推荐</w:t>
      </w:r>
      <w:r w:rsidR="0035482B" w:rsidRPr="000F7EDA">
        <w:rPr>
          <w:rFonts w:ascii="黑体" w:eastAsia="黑体" w:hAnsi="黑体" w:hint="eastAsia"/>
        </w:rPr>
        <w:t>教材及教学参考书</w:t>
      </w:r>
    </w:p>
    <w:p w:rsidR="004A4881" w:rsidRPr="004A4881" w:rsidRDefault="004A4881" w:rsidP="004A4881">
      <w:pPr>
        <w:pStyle w:val="a4"/>
        <w:numPr>
          <w:ilvl w:val="0"/>
          <w:numId w:val="5"/>
        </w:numPr>
        <w:ind w:firstLineChars="0"/>
        <w:rPr>
          <w:rFonts w:ascii="仿宋" w:eastAsia="仿宋" w:hAnsi="仿宋"/>
        </w:rPr>
      </w:pPr>
      <w:r w:rsidRPr="004A4881">
        <w:rPr>
          <w:rFonts w:ascii="仿宋" w:eastAsia="仿宋" w:hAnsi="仿宋" w:hint="eastAsia"/>
          <w:bCs/>
        </w:rPr>
        <w:t>劳凯声，《变革社会中的教育权与受教育权：教育法学基本问题研究》，教育科学出版社，</w:t>
      </w:r>
      <w:r w:rsidRPr="004A4881">
        <w:rPr>
          <w:rFonts w:ascii="仿宋" w:eastAsia="仿宋" w:hAnsi="仿宋"/>
          <w:bCs/>
        </w:rPr>
        <w:t>2004</w:t>
      </w:r>
      <w:r w:rsidRPr="004A4881">
        <w:rPr>
          <w:rFonts w:ascii="仿宋" w:eastAsia="仿宋" w:hAnsi="仿宋" w:hint="eastAsia"/>
          <w:bCs/>
        </w:rPr>
        <w:t>年</w:t>
      </w:r>
      <w:r w:rsidRPr="004A4881">
        <w:rPr>
          <w:rFonts w:ascii="仿宋" w:eastAsia="仿宋" w:hAnsi="仿宋"/>
          <w:bCs/>
        </w:rPr>
        <w:t>12</w:t>
      </w:r>
      <w:r w:rsidRPr="004A4881">
        <w:rPr>
          <w:rFonts w:ascii="仿宋" w:eastAsia="仿宋" w:hAnsi="仿宋" w:hint="eastAsia"/>
          <w:bCs/>
        </w:rPr>
        <w:t>月第</w:t>
      </w:r>
      <w:r w:rsidRPr="004A4881">
        <w:rPr>
          <w:rFonts w:ascii="仿宋" w:eastAsia="仿宋" w:hAnsi="仿宋"/>
          <w:bCs/>
        </w:rPr>
        <w:t>2</w:t>
      </w:r>
      <w:r w:rsidRPr="004A4881">
        <w:rPr>
          <w:rFonts w:ascii="仿宋" w:eastAsia="仿宋" w:hAnsi="仿宋" w:hint="eastAsia"/>
          <w:bCs/>
        </w:rPr>
        <w:t>版；</w:t>
      </w:r>
    </w:p>
    <w:p w:rsidR="004A4881" w:rsidRPr="004A4881" w:rsidRDefault="004A4881" w:rsidP="004A4881">
      <w:pPr>
        <w:pStyle w:val="a4"/>
        <w:numPr>
          <w:ilvl w:val="0"/>
          <w:numId w:val="5"/>
        </w:numPr>
        <w:ind w:firstLineChars="0"/>
        <w:rPr>
          <w:rFonts w:ascii="仿宋" w:eastAsia="仿宋" w:hAnsi="仿宋"/>
        </w:rPr>
      </w:pPr>
      <w:r w:rsidRPr="004A4881">
        <w:rPr>
          <w:rFonts w:ascii="仿宋" w:eastAsia="仿宋" w:hAnsi="仿宋" w:hint="eastAsia"/>
          <w:bCs/>
        </w:rPr>
        <w:t>黄巍，《教育法学》，高等教育出版社，</w:t>
      </w:r>
      <w:r w:rsidRPr="004A4881">
        <w:rPr>
          <w:rFonts w:ascii="仿宋" w:eastAsia="仿宋" w:hAnsi="仿宋"/>
          <w:bCs/>
        </w:rPr>
        <w:t>2007</w:t>
      </w:r>
      <w:r w:rsidRPr="004A4881">
        <w:rPr>
          <w:rFonts w:ascii="仿宋" w:eastAsia="仿宋" w:hAnsi="仿宋" w:hint="eastAsia"/>
          <w:bCs/>
        </w:rPr>
        <w:t>年</w:t>
      </w:r>
      <w:r w:rsidRPr="004A4881">
        <w:rPr>
          <w:rFonts w:ascii="仿宋" w:eastAsia="仿宋" w:hAnsi="仿宋"/>
          <w:bCs/>
        </w:rPr>
        <w:t>3</w:t>
      </w:r>
      <w:r w:rsidRPr="004A4881">
        <w:rPr>
          <w:rFonts w:ascii="仿宋" w:eastAsia="仿宋" w:hAnsi="仿宋" w:hint="eastAsia"/>
          <w:bCs/>
        </w:rPr>
        <w:t>月第</w:t>
      </w:r>
      <w:r w:rsidRPr="004A4881">
        <w:rPr>
          <w:rFonts w:ascii="仿宋" w:eastAsia="仿宋" w:hAnsi="仿宋"/>
          <w:bCs/>
        </w:rPr>
        <w:t>1</w:t>
      </w:r>
      <w:r w:rsidRPr="004A4881">
        <w:rPr>
          <w:rFonts w:ascii="仿宋" w:eastAsia="仿宋" w:hAnsi="仿宋" w:hint="eastAsia"/>
          <w:bCs/>
        </w:rPr>
        <w:t>版；</w:t>
      </w:r>
    </w:p>
    <w:p w:rsidR="004A4881" w:rsidRPr="004A4881" w:rsidRDefault="004A4881" w:rsidP="004A4881">
      <w:pPr>
        <w:pStyle w:val="a4"/>
        <w:numPr>
          <w:ilvl w:val="0"/>
          <w:numId w:val="5"/>
        </w:numPr>
        <w:ind w:firstLineChars="0"/>
        <w:rPr>
          <w:rFonts w:ascii="仿宋" w:eastAsia="仿宋" w:hAnsi="仿宋"/>
        </w:rPr>
      </w:pPr>
      <w:r w:rsidRPr="004A4881">
        <w:rPr>
          <w:rFonts w:ascii="仿宋" w:eastAsia="仿宋" w:hAnsi="仿宋" w:hint="eastAsia"/>
          <w:bCs/>
        </w:rPr>
        <w:t>张维平、石连海，《教育法学》，人民教育出版社，</w:t>
      </w:r>
      <w:r w:rsidRPr="004A4881">
        <w:rPr>
          <w:rFonts w:ascii="仿宋" w:eastAsia="仿宋" w:hAnsi="仿宋"/>
          <w:bCs/>
        </w:rPr>
        <w:t>2008</w:t>
      </w:r>
      <w:r w:rsidRPr="004A4881">
        <w:rPr>
          <w:rFonts w:ascii="仿宋" w:eastAsia="仿宋" w:hAnsi="仿宋" w:hint="eastAsia"/>
          <w:bCs/>
        </w:rPr>
        <w:t>年</w:t>
      </w:r>
      <w:r w:rsidRPr="004A4881">
        <w:rPr>
          <w:rFonts w:ascii="仿宋" w:eastAsia="仿宋" w:hAnsi="仿宋"/>
          <w:bCs/>
        </w:rPr>
        <w:t>6</w:t>
      </w:r>
      <w:r w:rsidRPr="004A4881">
        <w:rPr>
          <w:rFonts w:ascii="仿宋" w:eastAsia="仿宋" w:hAnsi="仿宋" w:hint="eastAsia"/>
          <w:bCs/>
        </w:rPr>
        <w:t>月第</w:t>
      </w:r>
      <w:r w:rsidRPr="004A4881">
        <w:rPr>
          <w:rFonts w:ascii="仿宋" w:eastAsia="仿宋" w:hAnsi="仿宋"/>
          <w:bCs/>
        </w:rPr>
        <w:t>1</w:t>
      </w:r>
      <w:r w:rsidRPr="004A4881">
        <w:rPr>
          <w:rFonts w:ascii="仿宋" w:eastAsia="仿宋" w:hAnsi="仿宋" w:hint="eastAsia"/>
          <w:bCs/>
        </w:rPr>
        <w:t>版</w:t>
      </w:r>
    </w:p>
    <w:p w:rsidR="004A4881" w:rsidRPr="004A4881" w:rsidRDefault="004A4881" w:rsidP="004A4881">
      <w:pPr>
        <w:pStyle w:val="a4"/>
        <w:numPr>
          <w:ilvl w:val="0"/>
          <w:numId w:val="5"/>
        </w:numPr>
        <w:ind w:firstLineChars="0"/>
        <w:rPr>
          <w:rFonts w:ascii="仿宋" w:eastAsia="仿宋" w:hAnsi="仿宋"/>
        </w:rPr>
      </w:pPr>
      <w:r w:rsidRPr="004A4881">
        <w:rPr>
          <w:rFonts w:ascii="仿宋" w:eastAsia="仿宋" w:hAnsi="仿宋" w:hint="eastAsia"/>
          <w:bCs/>
        </w:rPr>
        <w:t>申素平，《教育法学：原理、规范与应用》，教育科学出版社，</w:t>
      </w:r>
      <w:r w:rsidRPr="004A4881">
        <w:rPr>
          <w:rFonts w:ascii="仿宋" w:eastAsia="仿宋" w:hAnsi="仿宋"/>
          <w:bCs/>
        </w:rPr>
        <w:t>2013</w:t>
      </w:r>
      <w:r w:rsidRPr="004A4881">
        <w:rPr>
          <w:rFonts w:ascii="仿宋" w:eastAsia="仿宋" w:hAnsi="仿宋" w:hint="eastAsia"/>
          <w:bCs/>
        </w:rPr>
        <w:t>年</w:t>
      </w:r>
      <w:r w:rsidRPr="004A4881">
        <w:rPr>
          <w:rFonts w:ascii="仿宋" w:eastAsia="仿宋" w:hAnsi="仿宋"/>
          <w:bCs/>
        </w:rPr>
        <w:t>1</w:t>
      </w:r>
      <w:r w:rsidRPr="004A4881">
        <w:rPr>
          <w:rFonts w:ascii="仿宋" w:eastAsia="仿宋" w:hAnsi="仿宋" w:hint="eastAsia"/>
          <w:bCs/>
        </w:rPr>
        <w:t>月第</w:t>
      </w:r>
      <w:r w:rsidRPr="004A4881">
        <w:rPr>
          <w:rFonts w:ascii="仿宋" w:eastAsia="仿宋" w:hAnsi="仿宋"/>
          <w:bCs/>
        </w:rPr>
        <w:t>1</w:t>
      </w:r>
      <w:r w:rsidRPr="004A4881">
        <w:rPr>
          <w:rFonts w:ascii="仿宋" w:eastAsia="仿宋" w:hAnsi="仿宋" w:hint="eastAsia"/>
          <w:bCs/>
        </w:rPr>
        <w:t>版</w:t>
      </w:r>
    </w:p>
    <w:p w:rsidR="0035482B" w:rsidRPr="004A4881" w:rsidRDefault="004A4881" w:rsidP="004A4881">
      <w:pPr>
        <w:pStyle w:val="a4"/>
        <w:numPr>
          <w:ilvl w:val="0"/>
          <w:numId w:val="5"/>
        </w:numPr>
        <w:ind w:firstLineChars="0"/>
        <w:rPr>
          <w:rFonts w:ascii="仿宋" w:eastAsia="仿宋" w:hAnsi="仿宋" w:hint="eastAsia"/>
        </w:rPr>
      </w:pPr>
      <w:r w:rsidRPr="004A4881">
        <w:rPr>
          <w:rFonts w:ascii="仿宋" w:eastAsia="仿宋" w:hAnsi="仿宋" w:hint="eastAsia"/>
          <w:bCs/>
        </w:rPr>
        <w:t>司法考试参考书</w:t>
      </w:r>
    </w:p>
    <w:p w:rsidR="000F7EDA" w:rsidRPr="000F7EDA" w:rsidRDefault="000F7EDA" w:rsidP="007748BB">
      <w:pPr>
        <w:pStyle w:val="a4"/>
        <w:numPr>
          <w:ilvl w:val="0"/>
          <w:numId w:val="1"/>
        </w:numPr>
        <w:spacing w:beforeLines="50" w:before="156" w:afterLines="50" w:after="156"/>
        <w:ind w:firstLineChars="0"/>
        <w:rPr>
          <w:rFonts w:ascii="黑体" w:eastAsia="黑体" w:hAnsi="黑体"/>
        </w:rPr>
      </w:pPr>
      <w:r w:rsidRPr="000F7EDA">
        <w:rPr>
          <w:rFonts w:ascii="黑体" w:eastAsia="黑体" w:hAnsi="黑体" w:hint="eastAsia"/>
        </w:rPr>
        <w:t>授课形式</w:t>
      </w:r>
    </w:p>
    <w:p w:rsidR="000F7EDA" w:rsidRPr="00DF6DBC" w:rsidRDefault="00D57487" w:rsidP="002B1A98">
      <w:pPr>
        <w:ind w:firstLineChars="200" w:firstLine="42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以</w:t>
      </w:r>
      <w:r w:rsidR="000F7EDA" w:rsidRPr="00DF6DBC">
        <w:rPr>
          <w:rFonts w:ascii="仿宋" w:eastAsia="仿宋" w:hAnsi="仿宋" w:hint="eastAsia"/>
        </w:rPr>
        <w:t>课堂讲授</w:t>
      </w:r>
      <w:r>
        <w:rPr>
          <w:rFonts w:ascii="仿宋" w:eastAsia="仿宋" w:hAnsi="仿宋" w:hint="eastAsia"/>
        </w:rPr>
        <w:t>为主</w:t>
      </w:r>
      <w:r w:rsidR="000F7EDA" w:rsidRPr="00DF6DBC">
        <w:rPr>
          <w:rFonts w:ascii="仿宋" w:eastAsia="仿宋" w:hAnsi="仿宋" w:hint="eastAsia"/>
        </w:rPr>
        <w:t>、</w:t>
      </w:r>
      <w:r>
        <w:rPr>
          <w:rFonts w:ascii="仿宋" w:eastAsia="仿宋" w:hAnsi="仿宋" w:hint="eastAsia"/>
        </w:rPr>
        <w:t>辅之以课堂</w:t>
      </w:r>
      <w:r>
        <w:rPr>
          <w:rFonts w:ascii="仿宋" w:eastAsia="仿宋" w:hAnsi="仿宋"/>
        </w:rPr>
        <w:t>问答</w:t>
      </w:r>
      <w:r>
        <w:rPr>
          <w:rFonts w:ascii="仿宋" w:eastAsia="仿宋" w:hAnsi="仿宋" w:hint="eastAsia"/>
        </w:rPr>
        <w:t>、小组讨论</w:t>
      </w:r>
      <w:r>
        <w:rPr>
          <w:rFonts w:ascii="仿宋" w:eastAsia="仿宋" w:hAnsi="仿宋"/>
        </w:rPr>
        <w:t>、</w:t>
      </w:r>
      <w:r w:rsidR="000F7EDA" w:rsidRPr="00DF6DBC">
        <w:rPr>
          <w:rFonts w:ascii="仿宋" w:eastAsia="仿宋" w:hAnsi="仿宋" w:hint="eastAsia"/>
        </w:rPr>
        <w:t>小组汇报</w:t>
      </w:r>
      <w:r>
        <w:rPr>
          <w:rFonts w:ascii="仿宋" w:eastAsia="仿宋" w:hAnsi="仿宋" w:hint="eastAsia"/>
        </w:rPr>
        <w:t>等形式</w:t>
      </w:r>
    </w:p>
    <w:p w:rsidR="000E5812" w:rsidRPr="000F7EDA" w:rsidRDefault="0035482B" w:rsidP="007748BB">
      <w:pPr>
        <w:pStyle w:val="a4"/>
        <w:numPr>
          <w:ilvl w:val="0"/>
          <w:numId w:val="1"/>
        </w:numPr>
        <w:spacing w:beforeLines="50" w:before="156" w:afterLines="50" w:after="156"/>
        <w:ind w:firstLineChars="0"/>
        <w:rPr>
          <w:rFonts w:ascii="黑体" w:eastAsia="黑体" w:hAnsi="黑体"/>
        </w:rPr>
      </w:pPr>
      <w:r w:rsidRPr="000F7EDA">
        <w:rPr>
          <w:rFonts w:ascii="黑体" w:eastAsia="黑体" w:hAnsi="黑体" w:hint="eastAsia"/>
        </w:rPr>
        <w:t>考核方式及分数</w:t>
      </w:r>
      <w:r w:rsidR="00923A51">
        <w:rPr>
          <w:rFonts w:ascii="黑体" w:eastAsia="黑体" w:hAnsi="黑体" w:hint="eastAsia"/>
        </w:rPr>
        <w:t>构成</w:t>
      </w:r>
    </w:p>
    <w:p w:rsidR="00917501" w:rsidRPr="00DF6DBC" w:rsidRDefault="00917501" w:rsidP="002B1A98">
      <w:pPr>
        <w:ind w:firstLineChars="200" w:firstLine="420"/>
        <w:rPr>
          <w:rFonts w:ascii="仿宋" w:eastAsia="仿宋" w:hAnsi="仿宋"/>
        </w:rPr>
      </w:pPr>
      <w:r w:rsidRPr="00DF6DBC">
        <w:rPr>
          <w:rFonts w:ascii="仿宋" w:eastAsia="仿宋" w:hAnsi="仿宋" w:hint="eastAsia"/>
        </w:rPr>
        <w:t>平时成绩：</w:t>
      </w:r>
      <w:r w:rsidR="00D57487">
        <w:rPr>
          <w:rFonts w:ascii="仿宋" w:eastAsia="仿宋" w:hAnsi="仿宋" w:hint="eastAsia"/>
        </w:rPr>
        <w:t>1</w:t>
      </w:r>
      <w:r w:rsidRPr="00DF6DBC">
        <w:rPr>
          <w:rFonts w:ascii="仿宋" w:eastAsia="仿宋" w:hAnsi="仿宋" w:hint="eastAsia"/>
        </w:rPr>
        <w:t>0%</w:t>
      </w:r>
    </w:p>
    <w:p w:rsidR="00917501" w:rsidRPr="00DF6DBC" w:rsidRDefault="00917501" w:rsidP="002B1A98">
      <w:pPr>
        <w:ind w:firstLineChars="200" w:firstLine="420"/>
        <w:rPr>
          <w:rFonts w:ascii="仿宋" w:eastAsia="仿宋" w:hAnsi="仿宋"/>
        </w:rPr>
      </w:pPr>
      <w:r w:rsidRPr="00DF6DBC">
        <w:rPr>
          <w:rFonts w:ascii="仿宋" w:eastAsia="仿宋" w:hAnsi="仿宋" w:hint="eastAsia"/>
        </w:rPr>
        <w:t>期中考试：</w:t>
      </w:r>
      <w:r w:rsidR="00D57487">
        <w:rPr>
          <w:rFonts w:ascii="仿宋" w:eastAsia="仿宋" w:hAnsi="仿宋" w:hint="eastAsia"/>
        </w:rPr>
        <w:t>4</w:t>
      </w:r>
      <w:r w:rsidRPr="00DF6DBC">
        <w:rPr>
          <w:rFonts w:ascii="仿宋" w:eastAsia="仿宋" w:hAnsi="仿宋" w:hint="eastAsia"/>
        </w:rPr>
        <w:t>0%（闭卷/开卷/作业）</w:t>
      </w:r>
    </w:p>
    <w:p w:rsidR="00917501" w:rsidRPr="00DF6DBC" w:rsidRDefault="00917501" w:rsidP="002B1A98">
      <w:pPr>
        <w:ind w:firstLineChars="200" w:firstLine="420"/>
        <w:rPr>
          <w:rFonts w:ascii="仿宋" w:eastAsia="仿宋" w:hAnsi="仿宋"/>
        </w:rPr>
      </w:pPr>
      <w:r w:rsidRPr="00DF6DBC">
        <w:rPr>
          <w:rFonts w:ascii="仿宋" w:eastAsia="仿宋" w:hAnsi="仿宋" w:hint="eastAsia"/>
        </w:rPr>
        <w:t>期末考试：</w:t>
      </w:r>
      <w:r w:rsidR="00D57487">
        <w:rPr>
          <w:rFonts w:ascii="仿宋" w:eastAsia="仿宋" w:hAnsi="仿宋" w:hint="eastAsia"/>
        </w:rPr>
        <w:t>5</w:t>
      </w:r>
      <w:r w:rsidRPr="00DF6DBC">
        <w:rPr>
          <w:rFonts w:ascii="仿宋" w:eastAsia="仿宋" w:hAnsi="仿宋" w:hint="eastAsia"/>
        </w:rPr>
        <w:t>0%（闭卷/开卷/作业）</w:t>
      </w:r>
    </w:p>
    <w:p w:rsidR="00917501" w:rsidRPr="003D0C32" w:rsidRDefault="003D0C32" w:rsidP="007748BB">
      <w:pPr>
        <w:pStyle w:val="a4"/>
        <w:numPr>
          <w:ilvl w:val="0"/>
          <w:numId w:val="1"/>
        </w:numPr>
        <w:spacing w:beforeLines="50" w:before="156" w:afterLines="50" w:after="156"/>
        <w:ind w:firstLineChars="0"/>
        <w:rPr>
          <w:rFonts w:ascii="黑体" w:eastAsia="黑体" w:hAnsi="黑体"/>
        </w:rPr>
      </w:pPr>
      <w:r w:rsidRPr="003D0C32">
        <w:rPr>
          <w:rFonts w:ascii="黑体" w:eastAsia="黑体" w:hAnsi="黑体" w:hint="eastAsia"/>
        </w:rPr>
        <w:t>教师建议</w:t>
      </w:r>
    </w:p>
    <w:p w:rsidR="00E71A53" w:rsidRDefault="004A4881" w:rsidP="004A4881">
      <w:pPr>
        <w:ind w:firstLineChars="200" w:firstLine="420"/>
      </w:pPr>
      <w:r>
        <w:rPr>
          <w:rFonts w:ascii="仿宋" w:eastAsia="仿宋" w:hAnsi="仿宋" w:hint="eastAsia"/>
        </w:rPr>
        <w:t>学生应具备</w:t>
      </w:r>
      <w:r>
        <w:rPr>
          <w:rFonts w:ascii="仿宋" w:eastAsia="仿宋" w:hAnsi="仿宋"/>
        </w:rPr>
        <w:t>一定的教育学、管理学、政治学知识基础</w:t>
      </w:r>
      <w:r w:rsidR="003D0C32">
        <w:rPr>
          <w:rFonts w:ascii="仿宋" w:eastAsia="仿宋" w:hAnsi="仿宋" w:hint="eastAsia"/>
        </w:rPr>
        <w:t>。</w:t>
      </w:r>
    </w:p>
    <w:sectPr w:rsidR="00E71A53" w:rsidSect="00AB0835">
      <w:headerReference w:type="default" r:id="rId8"/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B000B" w:rsidRDefault="006B000B" w:rsidP="0030714D">
      <w:r>
        <w:separator/>
      </w:r>
    </w:p>
  </w:endnote>
  <w:endnote w:type="continuationSeparator" w:id="0">
    <w:p w:rsidR="006B000B" w:rsidRDefault="006B000B" w:rsidP="003071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行楷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31748731"/>
      <w:docPartObj>
        <w:docPartGallery w:val="Page Numbers (Bottom of Page)"/>
        <w:docPartUnique/>
      </w:docPartObj>
    </w:sdtPr>
    <w:sdtEndPr/>
    <w:sdtContent>
      <w:sdt>
        <w:sdtPr>
          <w:id w:val="171357217"/>
          <w:docPartObj>
            <w:docPartGallery w:val="Page Numbers (Top of Page)"/>
            <w:docPartUnique/>
          </w:docPartObj>
        </w:sdtPr>
        <w:sdtEndPr/>
        <w:sdtContent>
          <w:p w:rsidR="0030714D" w:rsidRDefault="0030714D">
            <w:pPr>
              <w:pStyle w:val="a6"/>
              <w:jc w:val="center"/>
            </w:pPr>
            <w:r>
              <w:rPr>
                <w:lang w:val="zh-CN"/>
              </w:rPr>
              <w:t xml:space="preserve"> </w:t>
            </w:r>
            <w:r w:rsidR="001446A0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PAGE</w:instrText>
            </w:r>
            <w:r w:rsidR="001446A0">
              <w:rPr>
                <w:b/>
                <w:sz w:val="24"/>
                <w:szCs w:val="24"/>
              </w:rPr>
              <w:fldChar w:fldCharType="separate"/>
            </w:r>
            <w:r w:rsidR="004A4881">
              <w:rPr>
                <w:b/>
                <w:noProof/>
              </w:rPr>
              <w:t>4</w:t>
            </w:r>
            <w:r w:rsidR="001446A0">
              <w:rPr>
                <w:b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 w:rsidR="001446A0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NUMPAGES</w:instrText>
            </w:r>
            <w:r w:rsidR="001446A0">
              <w:rPr>
                <w:b/>
                <w:sz w:val="24"/>
                <w:szCs w:val="24"/>
              </w:rPr>
              <w:fldChar w:fldCharType="separate"/>
            </w:r>
            <w:r w:rsidR="004A4881">
              <w:rPr>
                <w:b/>
                <w:noProof/>
              </w:rPr>
              <w:t>4</w:t>
            </w:r>
            <w:r w:rsidR="001446A0"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:rsidR="0030714D" w:rsidRDefault="0030714D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B000B" w:rsidRDefault="006B000B" w:rsidP="0030714D">
      <w:r>
        <w:separator/>
      </w:r>
    </w:p>
  </w:footnote>
  <w:footnote w:type="continuationSeparator" w:id="0">
    <w:p w:rsidR="006B000B" w:rsidRDefault="006B000B" w:rsidP="0030714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01FA8" w:rsidRPr="00EF2A3E" w:rsidRDefault="00A01FA8" w:rsidP="00B06AEA">
    <w:pPr>
      <w:pStyle w:val="a5"/>
      <w:jc w:val="left"/>
      <w:rPr>
        <w:rFonts w:ascii="华文行楷" w:eastAsia="华文行楷" w:hAnsi="楷体"/>
        <w:b/>
        <w:sz w:val="24"/>
      </w:rPr>
    </w:pPr>
    <w:r>
      <w:rPr>
        <w:noProof/>
      </w:rPr>
      <w:drawing>
        <wp:inline distT="0" distB="0" distL="0" distR="0" wp14:anchorId="1F16A74C" wp14:editId="431CC11C">
          <wp:extent cx="2258573" cy="752858"/>
          <wp:effectExtent l="0" t="0" r="0" b="0"/>
          <wp:docPr id="1" name="图片 0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258573" cy="7528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B06AEA" w:rsidRPr="00EF2A3E">
      <w:rPr>
        <w:rFonts w:ascii="华文行楷" w:eastAsia="华文行楷" w:hAnsi="楷体" w:hint="eastAsia"/>
        <w:b/>
        <w:sz w:val="24"/>
      </w:rPr>
      <w:t>肖卫兵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CE5ADF"/>
    <w:multiLevelType w:val="hybridMultilevel"/>
    <w:tmpl w:val="347266EA"/>
    <w:lvl w:ilvl="0" w:tplc="9FEA4E3E">
      <w:start w:val="1"/>
      <w:numFmt w:val="decimal"/>
      <w:lvlText w:val="（%1）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">
    <w:nsid w:val="056774DB"/>
    <w:multiLevelType w:val="hybridMultilevel"/>
    <w:tmpl w:val="E602995E"/>
    <w:lvl w:ilvl="0" w:tplc="6966D03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5BC24F3"/>
    <w:multiLevelType w:val="hybridMultilevel"/>
    <w:tmpl w:val="0A98A5FA"/>
    <w:lvl w:ilvl="0" w:tplc="C19AED1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1C32822"/>
    <w:multiLevelType w:val="hybridMultilevel"/>
    <w:tmpl w:val="220A22B0"/>
    <w:lvl w:ilvl="0" w:tplc="7B8C3E30">
      <w:start w:val="1"/>
      <w:numFmt w:val="decimal"/>
      <w:lvlText w:val="（%1）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4">
    <w:nsid w:val="134A2026"/>
    <w:multiLevelType w:val="hybridMultilevel"/>
    <w:tmpl w:val="ACE6721C"/>
    <w:lvl w:ilvl="0" w:tplc="ACD4F46E">
      <w:start w:val="1"/>
      <w:numFmt w:val="japaneseCounting"/>
      <w:lvlText w:val="第%1章"/>
      <w:lvlJc w:val="left"/>
      <w:pPr>
        <w:ind w:left="1245" w:hanging="82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5">
    <w:nsid w:val="135E436B"/>
    <w:multiLevelType w:val="hybridMultilevel"/>
    <w:tmpl w:val="8556D130"/>
    <w:lvl w:ilvl="0" w:tplc="259C3F16">
      <w:start w:val="1"/>
      <w:numFmt w:val="decimal"/>
      <w:lvlText w:val="（%1）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6">
    <w:nsid w:val="19917DEA"/>
    <w:multiLevelType w:val="hybridMultilevel"/>
    <w:tmpl w:val="F768F23C"/>
    <w:lvl w:ilvl="0" w:tplc="3C9804D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1F9A1285"/>
    <w:multiLevelType w:val="hybridMultilevel"/>
    <w:tmpl w:val="5E86C21C"/>
    <w:lvl w:ilvl="0" w:tplc="B3DCAE3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23121937"/>
    <w:multiLevelType w:val="hybridMultilevel"/>
    <w:tmpl w:val="318875FC"/>
    <w:lvl w:ilvl="0" w:tplc="DF5A426A">
      <w:start w:val="1"/>
      <w:numFmt w:val="decimal"/>
      <w:lvlText w:val="（%1）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9">
    <w:nsid w:val="28DD52E9"/>
    <w:multiLevelType w:val="hybridMultilevel"/>
    <w:tmpl w:val="CBB0D220"/>
    <w:lvl w:ilvl="0" w:tplc="2296154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2B115B24"/>
    <w:multiLevelType w:val="hybridMultilevel"/>
    <w:tmpl w:val="109688CA"/>
    <w:lvl w:ilvl="0" w:tplc="42005980">
      <w:start w:val="1"/>
      <w:numFmt w:val="decimal"/>
      <w:lvlText w:val="（%1）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1">
    <w:nsid w:val="373F30C9"/>
    <w:multiLevelType w:val="hybridMultilevel"/>
    <w:tmpl w:val="9E5E2742"/>
    <w:lvl w:ilvl="0" w:tplc="6DEA2480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3E516EDE"/>
    <w:multiLevelType w:val="hybridMultilevel"/>
    <w:tmpl w:val="9E8A9BB8"/>
    <w:lvl w:ilvl="0" w:tplc="F29C040C">
      <w:start w:val="1"/>
      <w:numFmt w:val="decimal"/>
      <w:lvlText w:val="（%1）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3">
    <w:nsid w:val="46F6177F"/>
    <w:multiLevelType w:val="hybridMultilevel"/>
    <w:tmpl w:val="CA84E620"/>
    <w:lvl w:ilvl="0" w:tplc="EF341C0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4B0B2EAD"/>
    <w:multiLevelType w:val="hybridMultilevel"/>
    <w:tmpl w:val="954CEEE4"/>
    <w:lvl w:ilvl="0" w:tplc="6F00BEA0">
      <w:start w:val="1"/>
      <w:numFmt w:val="decimal"/>
      <w:lvlText w:val="（%1）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5">
    <w:nsid w:val="52640A64"/>
    <w:multiLevelType w:val="hybridMultilevel"/>
    <w:tmpl w:val="D1F426C8"/>
    <w:lvl w:ilvl="0" w:tplc="89724AEC">
      <w:start w:val="1"/>
      <w:numFmt w:val="decimal"/>
      <w:lvlText w:val="（%1）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6">
    <w:nsid w:val="54C41D0C"/>
    <w:multiLevelType w:val="hybridMultilevel"/>
    <w:tmpl w:val="C51E9B60"/>
    <w:lvl w:ilvl="0" w:tplc="07E89918">
      <w:start w:val="1"/>
      <w:numFmt w:val="decimal"/>
      <w:lvlText w:val="【%1】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5C8B1304"/>
    <w:multiLevelType w:val="hybridMultilevel"/>
    <w:tmpl w:val="463238D4"/>
    <w:lvl w:ilvl="0" w:tplc="7064210C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5D5B3606"/>
    <w:multiLevelType w:val="hybridMultilevel"/>
    <w:tmpl w:val="C52250C0"/>
    <w:lvl w:ilvl="0" w:tplc="CAC20888">
      <w:start w:val="1"/>
      <w:numFmt w:val="decimal"/>
      <w:lvlText w:val="（%1）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9">
    <w:nsid w:val="618D35DF"/>
    <w:multiLevelType w:val="hybridMultilevel"/>
    <w:tmpl w:val="8D86DD7C"/>
    <w:lvl w:ilvl="0" w:tplc="628C1016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62E24FBE"/>
    <w:multiLevelType w:val="hybridMultilevel"/>
    <w:tmpl w:val="07B62A8E"/>
    <w:lvl w:ilvl="0" w:tplc="33AA4BB6">
      <w:start w:val="1"/>
      <w:numFmt w:val="decimal"/>
      <w:lvlText w:val="（%1）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1">
    <w:nsid w:val="64B42963"/>
    <w:multiLevelType w:val="hybridMultilevel"/>
    <w:tmpl w:val="0C48A0E6"/>
    <w:lvl w:ilvl="0" w:tplc="465CA98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65604DBB"/>
    <w:multiLevelType w:val="hybridMultilevel"/>
    <w:tmpl w:val="FFEA3E90"/>
    <w:lvl w:ilvl="0" w:tplc="8858221E">
      <w:start w:val="1"/>
      <w:numFmt w:val="decimal"/>
      <w:lvlText w:val="（%1）"/>
      <w:lvlJc w:val="left"/>
      <w:pPr>
        <w:ind w:left="1200" w:hanging="840"/>
      </w:pPr>
      <w:rPr>
        <w:rFonts w:ascii="仿宋" w:eastAsia="仿宋" w:hAnsi="仿宋" w:cstheme="minorBidi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3">
    <w:nsid w:val="656F11D1"/>
    <w:multiLevelType w:val="hybridMultilevel"/>
    <w:tmpl w:val="0D247492"/>
    <w:lvl w:ilvl="0" w:tplc="0BCE3B5E">
      <w:start w:val="1"/>
      <w:numFmt w:val="decimal"/>
      <w:lvlText w:val="（%1）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4">
    <w:nsid w:val="6B09049B"/>
    <w:multiLevelType w:val="hybridMultilevel"/>
    <w:tmpl w:val="36CCA07E"/>
    <w:lvl w:ilvl="0" w:tplc="AAC25F3A">
      <w:start w:val="1"/>
      <w:numFmt w:val="decimal"/>
      <w:lvlText w:val="（%1）"/>
      <w:lvlJc w:val="left"/>
      <w:pPr>
        <w:ind w:left="1200" w:hanging="840"/>
      </w:pPr>
      <w:rPr>
        <w:rFonts w:ascii="仿宋" w:eastAsia="仿宋" w:hAnsi="仿宋" w:cstheme="minorBidi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5">
    <w:nsid w:val="73CE6902"/>
    <w:multiLevelType w:val="hybridMultilevel"/>
    <w:tmpl w:val="67907A74"/>
    <w:lvl w:ilvl="0" w:tplc="5204D81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>
    <w:nsid w:val="78256971"/>
    <w:multiLevelType w:val="hybridMultilevel"/>
    <w:tmpl w:val="C8088EA0"/>
    <w:lvl w:ilvl="0" w:tplc="B1E2D466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>
    <w:nsid w:val="79D77918"/>
    <w:multiLevelType w:val="hybridMultilevel"/>
    <w:tmpl w:val="FB8830EC"/>
    <w:lvl w:ilvl="0" w:tplc="1A62903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>
    <w:nsid w:val="7AD225E3"/>
    <w:multiLevelType w:val="hybridMultilevel"/>
    <w:tmpl w:val="0F3CB41E"/>
    <w:lvl w:ilvl="0" w:tplc="3FBC8C8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>
    <w:nsid w:val="7E972A17"/>
    <w:multiLevelType w:val="hybridMultilevel"/>
    <w:tmpl w:val="E49E4606"/>
    <w:lvl w:ilvl="0" w:tplc="77B6F00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>
    <w:nsid w:val="7ECE67D7"/>
    <w:multiLevelType w:val="hybridMultilevel"/>
    <w:tmpl w:val="C2804BCA"/>
    <w:lvl w:ilvl="0" w:tplc="FCF04D5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7"/>
  </w:num>
  <w:num w:numId="2">
    <w:abstractNumId w:val="4"/>
  </w:num>
  <w:num w:numId="3">
    <w:abstractNumId w:val="13"/>
  </w:num>
  <w:num w:numId="4">
    <w:abstractNumId w:val="9"/>
  </w:num>
  <w:num w:numId="5">
    <w:abstractNumId w:val="16"/>
  </w:num>
  <w:num w:numId="6">
    <w:abstractNumId w:val="1"/>
  </w:num>
  <w:num w:numId="7">
    <w:abstractNumId w:val="22"/>
  </w:num>
  <w:num w:numId="8">
    <w:abstractNumId w:val="24"/>
  </w:num>
  <w:num w:numId="9">
    <w:abstractNumId w:val="14"/>
  </w:num>
  <w:num w:numId="10">
    <w:abstractNumId w:val="2"/>
  </w:num>
  <w:num w:numId="11">
    <w:abstractNumId w:val="11"/>
  </w:num>
  <w:num w:numId="12">
    <w:abstractNumId w:val="21"/>
  </w:num>
  <w:num w:numId="13">
    <w:abstractNumId w:val="0"/>
  </w:num>
  <w:num w:numId="14">
    <w:abstractNumId w:val="26"/>
  </w:num>
  <w:num w:numId="15">
    <w:abstractNumId w:val="23"/>
  </w:num>
  <w:num w:numId="16">
    <w:abstractNumId w:val="25"/>
  </w:num>
  <w:num w:numId="17">
    <w:abstractNumId w:val="5"/>
  </w:num>
  <w:num w:numId="18">
    <w:abstractNumId w:val="29"/>
  </w:num>
  <w:num w:numId="19">
    <w:abstractNumId w:val="10"/>
  </w:num>
  <w:num w:numId="20">
    <w:abstractNumId w:val="28"/>
  </w:num>
  <w:num w:numId="21">
    <w:abstractNumId w:val="12"/>
  </w:num>
  <w:num w:numId="22">
    <w:abstractNumId w:val="19"/>
  </w:num>
  <w:num w:numId="23">
    <w:abstractNumId w:val="18"/>
  </w:num>
  <w:num w:numId="24">
    <w:abstractNumId w:val="6"/>
  </w:num>
  <w:num w:numId="25">
    <w:abstractNumId w:val="15"/>
  </w:num>
  <w:num w:numId="26">
    <w:abstractNumId w:val="30"/>
  </w:num>
  <w:num w:numId="27">
    <w:abstractNumId w:val="8"/>
  </w:num>
  <w:num w:numId="28">
    <w:abstractNumId w:val="7"/>
  </w:num>
  <w:num w:numId="29">
    <w:abstractNumId w:val="3"/>
  </w:num>
  <w:num w:numId="30">
    <w:abstractNumId w:val="27"/>
  </w:num>
  <w:num w:numId="3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1A53"/>
    <w:rsid w:val="0000042F"/>
    <w:rsid w:val="00002821"/>
    <w:rsid w:val="00033623"/>
    <w:rsid w:val="00036743"/>
    <w:rsid w:val="00042F11"/>
    <w:rsid w:val="00044015"/>
    <w:rsid w:val="00051125"/>
    <w:rsid w:val="00051925"/>
    <w:rsid w:val="00054199"/>
    <w:rsid w:val="000771CB"/>
    <w:rsid w:val="00081EFB"/>
    <w:rsid w:val="000B3336"/>
    <w:rsid w:val="000C02D2"/>
    <w:rsid w:val="000C5436"/>
    <w:rsid w:val="000D4553"/>
    <w:rsid w:val="000E3342"/>
    <w:rsid w:val="000E5812"/>
    <w:rsid w:val="000F7EDA"/>
    <w:rsid w:val="001068B4"/>
    <w:rsid w:val="00116EED"/>
    <w:rsid w:val="0014102E"/>
    <w:rsid w:val="001426EA"/>
    <w:rsid w:val="001446A0"/>
    <w:rsid w:val="0015656D"/>
    <w:rsid w:val="00160FCD"/>
    <w:rsid w:val="00162945"/>
    <w:rsid w:val="00166E09"/>
    <w:rsid w:val="00182AC9"/>
    <w:rsid w:val="001955AD"/>
    <w:rsid w:val="001B568D"/>
    <w:rsid w:val="001D7F9E"/>
    <w:rsid w:val="001F19B0"/>
    <w:rsid w:val="001F48F4"/>
    <w:rsid w:val="001F736D"/>
    <w:rsid w:val="00202BCE"/>
    <w:rsid w:val="0020467E"/>
    <w:rsid w:val="0022447E"/>
    <w:rsid w:val="002254A3"/>
    <w:rsid w:val="00247728"/>
    <w:rsid w:val="002B1A98"/>
    <w:rsid w:val="002B4110"/>
    <w:rsid w:val="002F4B40"/>
    <w:rsid w:val="0030714D"/>
    <w:rsid w:val="00312C82"/>
    <w:rsid w:val="00321EE6"/>
    <w:rsid w:val="00332AD5"/>
    <w:rsid w:val="00344750"/>
    <w:rsid w:val="0035482B"/>
    <w:rsid w:val="00360C93"/>
    <w:rsid w:val="0038020D"/>
    <w:rsid w:val="00397D41"/>
    <w:rsid w:val="003C0EE6"/>
    <w:rsid w:val="003C52AE"/>
    <w:rsid w:val="003C6B91"/>
    <w:rsid w:val="003D0C32"/>
    <w:rsid w:val="003D163B"/>
    <w:rsid w:val="003D299D"/>
    <w:rsid w:val="003D7B18"/>
    <w:rsid w:val="003F5348"/>
    <w:rsid w:val="004004F0"/>
    <w:rsid w:val="00407D10"/>
    <w:rsid w:val="00476A62"/>
    <w:rsid w:val="004A4881"/>
    <w:rsid w:val="004B790F"/>
    <w:rsid w:val="004B7DB4"/>
    <w:rsid w:val="004D26A9"/>
    <w:rsid w:val="004E2946"/>
    <w:rsid w:val="004E6DFF"/>
    <w:rsid w:val="00532B36"/>
    <w:rsid w:val="005422EE"/>
    <w:rsid w:val="00543504"/>
    <w:rsid w:val="0054719D"/>
    <w:rsid w:val="00547C58"/>
    <w:rsid w:val="00556459"/>
    <w:rsid w:val="00566504"/>
    <w:rsid w:val="00567427"/>
    <w:rsid w:val="00574254"/>
    <w:rsid w:val="00594E6C"/>
    <w:rsid w:val="005A0282"/>
    <w:rsid w:val="005C0916"/>
    <w:rsid w:val="005C0964"/>
    <w:rsid w:val="005D247D"/>
    <w:rsid w:val="005D4CAF"/>
    <w:rsid w:val="005E27B1"/>
    <w:rsid w:val="006135D4"/>
    <w:rsid w:val="006173AA"/>
    <w:rsid w:val="00617B9B"/>
    <w:rsid w:val="006300E8"/>
    <w:rsid w:val="00634583"/>
    <w:rsid w:val="00636B25"/>
    <w:rsid w:val="006448FE"/>
    <w:rsid w:val="006476D6"/>
    <w:rsid w:val="006530FF"/>
    <w:rsid w:val="00665FC6"/>
    <w:rsid w:val="006734C2"/>
    <w:rsid w:val="0067362C"/>
    <w:rsid w:val="006826F7"/>
    <w:rsid w:val="00687BBC"/>
    <w:rsid w:val="00695811"/>
    <w:rsid w:val="006B000B"/>
    <w:rsid w:val="006B1D5B"/>
    <w:rsid w:val="006B1DA4"/>
    <w:rsid w:val="006C5B51"/>
    <w:rsid w:val="006C7AB7"/>
    <w:rsid w:val="006F22A4"/>
    <w:rsid w:val="00724240"/>
    <w:rsid w:val="00742133"/>
    <w:rsid w:val="007474BA"/>
    <w:rsid w:val="00761BB3"/>
    <w:rsid w:val="00763129"/>
    <w:rsid w:val="00764602"/>
    <w:rsid w:val="0076516D"/>
    <w:rsid w:val="0077312F"/>
    <w:rsid w:val="007748BB"/>
    <w:rsid w:val="00780BB7"/>
    <w:rsid w:val="007817E4"/>
    <w:rsid w:val="007C2B04"/>
    <w:rsid w:val="007C417F"/>
    <w:rsid w:val="00827D61"/>
    <w:rsid w:val="008441BB"/>
    <w:rsid w:val="00853734"/>
    <w:rsid w:val="00854136"/>
    <w:rsid w:val="0087350D"/>
    <w:rsid w:val="008767C9"/>
    <w:rsid w:val="00886DB0"/>
    <w:rsid w:val="008A5CE9"/>
    <w:rsid w:val="008D48EF"/>
    <w:rsid w:val="00905579"/>
    <w:rsid w:val="0091418D"/>
    <w:rsid w:val="00917501"/>
    <w:rsid w:val="00923A51"/>
    <w:rsid w:val="0094175F"/>
    <w:rsid w:val="00941E12"/>
    <w:rsid w:val="0094609A"/>
    <w:rsid w:val="009568CA"/>
    <w:rsid w:val="0096638A"/>
    <w:rsid w:val="00972F32"/>
    <w:rsid w:val="00984CB1"/>
    <w:rsid w:val="009F3617"/>
    <w:rsid w:val="009F5741"/>
    <w:rsid w:val="00A01FA8"/>
    <w:rsid w:val="00A05E53"/>
    <w:rsid w:val="00A25058"/>
    <w:rsid w:val="00A26B3B"/>
    <w:rsid w:val="00A54BA2"/>
    <w:rsid w:val="00A61341"/>
    <w:rsid w:val="00A61C39"/>
    <w:rsid w:val="00A63FB1"/>
    <w:rsid w:val="00A71FD2"/>
    <w:rsid w:val="00A80784"/>
    <w:rsid w:val="00A87AED"/>
    <w:rsid w:val="00A87F13"/>
    <w:rsid w:val="00AB0835"/>
    <w:rsid w:val="00AF3F89"/>
    <w:rsid w:val="00B02BA5"/>
    <w:rsid w:val="00B06AEA"/>
    <w:rsid w:val="00B312BB"/>
    <w:rsid w:val="00B3258B"/>
    <w:rsid w:val="00B40F3A"/>
    <w:rsid w:val="00B54E94"/>
    <w:rsid w:val="00B54EC6"/>
    <w:rsid w:val="00B83788"/>
    <w:rsid w:val="00B866C4"/>
    <w:rsid w:val="00BA059C"/>
    <w:rsid w:val="00BB1361"/>
    <w:rsid w:val="00BC178F"/>
    <w:rsid w:val="00BD11FD"/>
    <w:rsid w:val="00BE0DA5"/>
    <w:rsid w:val="00BE2F94"/>
    <w:rsid w:val="00BE408C"/>
    <w:rsid w:val="00C05CB9"/>
    <w:rsid w:val="00C20FCF"/>
    <w:rsid w:val="00C322A8"/>
    <w:rsid w:val="00C761BE"/>
    <w:rsid w:val="00C84E0D"/>
    <w:rsid w:val="00C86C15"/>
    <w:rsid w:val="00C90605"/>
    <w:rsid w:val="00CA0D58"/>
    <w:rsid w:val="00CA5997"/>
    <w:rsid w:val="00CB1A74"/>
    <w:rsid w:val="00CC73A0"/>
    <w:rsid w:val="00CD288A"/>
    <w:rsid w:val="00CD6806"/>
    <w:rsid w:val="00CE79F8"/>
    <w:rsid w:val="00D11E13"/>
    <w:rsid w:val="00D123DE"/>
    <w:rsid w:val="00D152C6"/>
    <w:rsid w:val="00D31665"/>
    <w:rsid w:val="00D500ED"/>
    <w:rsid w:val="00D53296"/>
    <w:rsid w:val="00D5381E"/>
    <w:rsid w:val="00D57487"/>
    <w:rsid w:val="00D64387"/>
    <w:rsid w:val="00D721BF"/>
    <w:rsid w:val="00D81899"/>
    <w:rsid w:val="00D941A0"/>
    <w:rsid w:val="00DA2586"/>
    <w:rsid w:val="00DA6CA4"/>
    <w:rsid w:val="00DC0608"/>
    <w:rsid w:val="00DC11C2"/>
    <w:rsid w:val="00DF258C"/>
    <w:rsid w:val="00DF6DBC"/>
    <w:rsid w:val="00E06035"/>
    <w:rsid w:val="00E11D31"/>
    <w:rsid w:val="00E13F90"/>
    <w:rsid w:val="00E1716C"/>
    <w:rsid w:val="00E344FB"/>
    <w:rsid w:val="00E40A6E"/>
    <w:rsid w:val="00E4768E"/>
    <w:rsid w:val="00E615CC"/>
    <w:rsid w:val="00E71A53"/>
    <w:rsid w:val="00E72EAA"/>
    <w:rsid w:val="00E77D0B"/>
    <w:rsid w:val="00EA1DC5"/>
    <w:rsid w:val="00EA3994"/>
    <w:rsid w:val="00EC75F9"/>
    <w:rsid w:val="00ED2BB8"/>
    <w:rsid w:val="00EE05AD"/>
    <w:rsid w:val="00EF2A3E"/>
    <w:rsid w:val="00EF3CA5"/>
    <w:rsid w:val="00F0133F"/>
    <w:rsid w:val="00F01CE2"/>
    <w:rsid w:val="00F047D7"/>
    <w:rsid w:val="00F078BF"/>
    <w:rsid w:val="00F2013F"/>
    <w:rsid w:val="00F2248C"/>
    <w:rsid w:val="00F37F93"/>
    <w:rsid w:val="00F40621"/>
    <w:rsid w:val="00F407CF"/>
    <w:rsid w:val="00F40A0B"/>
    <w:rsid w:val="00F71C68"/>
    <w:rsid w:val="00F81A4C"/>
    <w:rsid w:val="00F8605E"/>
    <w:rsid w:val="00F91C2B"/>
    <w:rsid w:val="00FA0AE2"/>
    <w:rsid w:val="00FA54BB"/>
    <w:rsid w:val="00FB0CE3"/>
    <w:rsid w:val="00FC16B5"/>
    <w:rsid w:val="00FE3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0BF27612-6A34-4451-A4F5-237200CD59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0835"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E581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E5812"/>
    <w:pPr>
      <w:ind w:firstLineChars="200" w:firstLine="420"/>
    </w:pPr>
  </w:style>
  <w:style w:type="paragraph" w:styleId="a5">
    <w:name w:val="header"/>
    <w:basedOn w:val="a"/>
    <w:link w:val="Char"/>
    <w:uiPriority w:val="99"/>
    <w:unhideWhenUsed/>
    <w:rsid w:val="0030714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30714D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30714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30714D"/>
    <w:rPr>
      <w:sz w:val="18"/>
      <w:szCs w:val="18"/>
    </w:rPr>
  </w:style>
  <w:style w:type="paragraph" w:styleId="a7">
    <w:name w:val="Balloon Text"/>
    <w:basedOn w:val="a"/>
    <w:link w:val="Char1"/>
    <w:uiPriority w:val="99"/>
    <w:semiHidden/>
    <w:unhideWhenUsed/>
    <w:rsid w:val="00A01FA8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A01FA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93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ED7055ED-7FBF-4870-9058-93019ED676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4</Pages>
  <Words>353</Words>
  <Characters>2018</Characters>
  <Application>Microsoft Office Word</Application>
  <DocSecurity>0</DocSecurity>
  <Lines>16</Lines>
  <Paragraphs>4</Paragraphs>
  <ScaleCrop>false</ScaleCrop>
  <Company/>
  <LinksUpToDate>false</LinksUpToDate>
  <CharactersWithSpaces>2367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xiaoweibing</cp:lastModifiedBy>
  <cp:revision>5</cp:revision>
  <cp:lastPrinted>2016-06-21T06:43:00Z</cp:lastPrinted>
  <dcterms:created xsi:type="dcterms:W3CDTF">2016-11-09T23:31:00Z</dcterms:created>
  <dcterms:modified xsi:type="dcterms:W3CDTF">2016-11-10T00:48:00Z</dcterms:modified>
</cp:coreProperties>
</file>