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835" w:rsidRPr="000E5812" w:rsidRDefault="006271E9" w:rsidP="000E5812">
      <w:pPr>
        <w:jc w:val="center"/>
        <w:rPr>
          <w:rFonts w:ascii="黑体" w:eastAsia="黑体" w:hAnsi="黑体"/>
          <w:sz w:val="28"/>
        </w:rPr>
      </w:pPr>
      <w:bookmarkStart w:id="0" w:name="_GoBack"/>
      <w:bookmarkEnd w:id="0"/>
      <w:r w:rsidRPr="006271E9">
        <w:rPr>
          <w:rFonts w:ascii="黑体" w:eastAsia="黑体" w:hAnsi="黑体" w:hint="eastAsia"/>
          <w:sz w:val="28"/>
        </w:rPr>
        <w:t>《信息技术与课程整合》</w:t>
      </w:r>
      <w:r w:rsidR="00E71A53" w:rsidRPr="000E5812">
        <w:rPr>
          <w:rFonts w:ascii="黑体" w:eastAsia="黑体" w:hAnsi="黑体" w:hint="eastAsia"/>
          <w:sz w:val="28"/>
        </w:rPr>
        <w:t>课程教学大纲</w:t>
      </w:r>
    </w:p>
    <w:p w:rsidR="000E5812" w:rsidRDefault="000E5812"/>
    <w:tbl>
      <w:tblPr>
        <w:tblStyle w:val="a3"/>
        <w:tblW w:w="0" w:type="auto"/>
        <w:tblLook w:val="04A0" w:firstRow="1" w:lastRow="0" w:firstColumn="1" w:lastColumn="0" w:noHBand="0" w:noVBand="1"/>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4C7635" w:rsidP="000E5812">
            <w:r>
              <w:rPr>
                <w:rFonts w:hint="eastAsia"/>
              </w:rPr>
              <w:t>T</w:t>
            </w:r>
            <w:r>
              <w:t>eaching with ICT</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4C7635">
            <w:r w:rsidRPr="004C7635">
              <w:t>EDUE3005</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4C7635" w:rsidP="004C7635">
            <w:r>
              <w:rPr>
                <w:rFonts w:hint="eastAsia"/>
              </w:rPr>
              <w:t>专业</w:t>
            </w:r>
            <w:r w:rsidR="000E5812">
              <w:rPr>
                <w:rFonts w:hint="eastAsia"/>
              </w:rPr>
              <w:t>选修课</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
              <w:rPr>
                <w:rFonts w:hint="eastAsia"/>
              </w:rPr>
              <w:t>教育技术学</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D77608">
            <w:r>
              <w:rPr>
                <w:rFonts w:hint="eastAsia"/>
              </w:rPr>
              <w:t>2</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D77608">
            <w:r>
              <w:rPr>
                <w:rFonts w:hint="eastAsia"/>
              </w:rPr>
              <w:t>36</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4C7635">
            <w:r>
              <w:t>李利</w:t>
            </w:r>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742133" w:rsidP="000E5812">
            <w:r>
              <w:rPr>
                <w:rFonts w:hint="eastAsia"/>
              </w:rPr>
              <w:t>2016</w:t>
            </w:r>
            <w:r>
              <w:rPr>
                <w:rFonts w:hint="eastAsia"/>
              </w:rPr>
              <w:t>年</w:t>
            </w:r>
            <w:r w:rsidR="004C7635">
              <w:rPr>
                <w:rFonts w:hint="eastAsia"/>
              </w:rPr>
              <w:t>7</w:t>
            </w:r>
            <w:r>
              <w:rPr>
                <w:rFonts w:hint="eastAsia"/>
              </w:rPr>
              <w:t xml:space="preserve"> </w:t>
            </w:r>
            <w:r>
              <w:rPr>
                <w:rFonts w:hint="eastAsia"/>
              </w:rPr>
              <w:t>月</w:t>
            </w:r>
            <w:r>
              <w:rPr>
                <w:rFonts w:hint="eastAsia"/>
              </w:rPr>
              <w:t xml:space="preserve"> </w:t>
            </w:r>
            <w:r w:rsidR="004C7635">
              <w:t>11</w:t>
            </w:r>
            <w:r>
              <w:rPr>
                <w:rFonts w:hint="eastAsia"/>
              </w:rPr>
              <w:t>日</w:t>
            </w:r>
          </w:p>
        </w:tc>
      </w:tr>
    </w:tbl>
    <w:p w:rsidR="000E5812" w:rsidRDefault="000E5812"/>
    <w:p w:rsidR="00917501" w:rsidRPr="00923A51" w:rsidRDefault="00917501" w:rsidP="007748BB">
      <w:pPr>
        <w:pStyle w:val="a4"/>
        <w:numPr>
          <w:ilvl w:val="0"/>
          <w:numId w:val="1"/>
        </w:numPr>
        <w:spacing w:beforeLines="50" w:before="156" w:afterLines="50" w:after="156"/>
        <w:ind w:firstLineChars="0"/>
        <w:rPr>
          <w:rFonts w:ascii="黑体" w:eastAsia="黑体" w:hAnsi="黑体"/>
        </w:rPr>
      </w:pPr>
      <w:r w:rsidRPr="00923A51">
        <w:rPr>
          <w:rFonts w:ascii="黑体" w:eastAsia="黑体" w:hAnsi="黑体" w:hint="eastAsia"/>
        </w:rPr>
        <w:t>课程简介</w:t>
      </w:r>
    </w:p>
    <w:p w:rsidR="00917501" w:rsidRDefault="004C7635" w:rsidP="004C7635">
      <w:pPr>
        <w:ind w:left="420"/>
      </w:pPr>
      <w:r>
        <w:t>课程主要介绍互联网＋教育背景下</w:t>
      </w:r>
      <w:r>
        <w:rPr>
          <w:rFonts w:hint="eastAsia"/>
        </w:rPr>
        <w:t>，</w:t>
      </w:r>
      <w:r>
        <w:t>基础教育课程教学中使用信息技术的理念</w:t>
      </w:r>
      <w:r>
        <w:rPr>
          <w:rFonts w:hint="eastAsia"/>
        </w:rPr>
        <w:t>、</w:t>
      </w:r>
      <w:r>
        <w:t>模式</w:t>
      </w:r>
      <w:r>
        <w:rPr>
          <w:rFonts w:hint="eastAsia"/>
        </w:rPr>
        <w:t>。</w:t>
      </w:r>
    </w:p>
    <w:p w:rsidR="00E71A53" w:rsidRPr="000F7EDA" w:rsidRDefault="00E71A53" w:rsidP="007748BB">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课程性质与目的</w:t>
      </w:r>
    </w:p>
    <w:p w:rsidR="000E5812" w:rsidRDefault="004C7635" w:rsidP="004C7635">
      <w:pPr>
        <w:ind w:firstLineChars="150" w:firstLine="315"/>
      </w:pPr>
      <w:r w:rsidRPr="004C7635">
        <w:rPr>
          <w:rFonts w:hint="eastAsia"/>
        </w:rPr>
        <w:t>《信息技术与课程整合》是教育技术学</w:t>
      </w:r>
      <w:r>
        <w:rPr>
          <w:rFonts w:hint="eastAsia"/>
        </w:rPr>
        <w:t>（师范）</w:t>
      </w:r>
      <w:r w:rsidRPr="004C7635">
        <w:rPr>
          <w:rFonts w:hint="eastAsia"/>
        </w:rPr>
        <w:t>专业的一门</w:t>
      </w:r>
      <w:r>
        <w:rPr>
          <w:rFonts w:hint="eastAsia"/>
        </w:rPr>
        <w:t>专业选修</w:t>
      </w:r>
      <w:r w:rsidRPr="004C7635">
        <w:rPr>
          <w:rFonts w:hint="eastAsia"/>
        </w:rPr>
        <w:t>课。通过该课程的学习，要求学生掌握信息技术与课程整合的内涵、意义及发展进程。理解信息技术与课程整合的理论基础和教学模式；熟练掌握信息技术基本技能，从而明确信息技术与其他学科整合的有效途径和方法，使学生具备信息化教师教学的基本素养和技能，以适应新课程理念下的中小学课堂教学，并为今后的教学工作打下良好的基础</w:t>
      </w:r>
    </w:p>
    <w:p w:rsidR="000E5812" w:rsidRPr="000F7EDA" w:rsidRDefault="000E5812" w:rsidP="007748BB">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教学内容与学时分配</w:t>
      </w:r>
    </w:p>
    <w:p w:rsidR="004C7635" w:rsidRPr="004C7635" w:rsidRDefault="004C7635" w:rsidP="004C7635">
      <w:pPr>
        <w:ind w:firstLineChars="100" w:firstLine="210"/>
        <w:rPr>
          <w:rFonts w:ascii="仿宋" w:eastAsia="仿宋" w:hAnsi="仿宋"/>
        </w:rPr>
      </w:pPr>
      <w:r w:rsidRPr="004C7635">
        <w:rPr>
          <w:rFonts w:ascii="仿宋" w:eastAsia="仿宋" w:hAnsi="仿宋" w:hint="eastAsia"/>
        </w:rPr>
        <w:t>第一章 信息技术与课程整合概论</w:t>
      </w:r>
      <w:r w:rsidR="00D77608">
        <w:rPr>
          <w:rFonts w:ascii="仿宋" w:eastAsia="仿宋" w:hAnsi="仿宋" w:hint="eastAsia"/>
        </w:rPr>
        <w:t>（</w:t>
      </w:r>
      <w:r w:rsidR="00D77608">
        <w:rPr>
          <w:rFonts w:ascii="仿宋" w:eastAsia="仿宋" w:hAnsi="仿宋"/>
        </w:rPr>
        <w:t>2</w:t>
      </w:r>
      <w:r w:rsidR="00D77608">
        <w:rPr>
          <w:rFonts w:ascii="仿宋" w:eastAsia="仿宋" w:hAnsi="仿宋" w:hint="eastAsia"/>
        </w:rPr>
        <w:t>课时）</w:t>
      </w:r>
    </w:p>
    <w:p w:rsidR="004C7635" w:rsidRPr="004C7635" w:rsidRDefault="004C7635" w:rsidP="004C7635">
      <w:pPr>
        <w:rPr>
          <w:rFonts w:ascii="仿宋" w:eastAsia="仿宋" w:hAnsi="仿宋"/>
        </w:rPr>
      </w:pPr>
      <w:r w:rsidRPr="004C7635">
        <w:rPr>
          <w:rFonts w:ascii="仿宋" w:eastAsia="仿宋" w:hAnsi="仿宋" w:hint="eastAsia"/>
        </w:rPr>
        <w:t xml:space="preserve">1、教学内容 </w:t>
      </w:r>
    </w:p>
    <w:p w:rsidR="004C7635" w:rsidRPr="004C7635" w:rsidRDefault="004C7635" w:rsidP="004C7635">
      <w:pPr>
        <w:rPr>
          <w:rFonts w:ascii="仿宋" w:eastAsia="仿宋" w:hAnsi="仿宋"/>
        </w:rPr>
      </w:pPr>
      <w:r w:rsidRPr="004C7635">
        <w:rPr>
          <w:rFonts w:ascii="仿宋" w:eastAsia="仿宋" w:hAnsi="仿宋" w:hint="eastAsia"/>
        </w:rPr>
        <w:t xml:space="preserve">第一节 信息技术与课程整合的内涵与目标　　 　　 　</w:t>
      </w:r>
    </w:p>
    <w:p w:rsidR="004C7635" w:rsidRPr="004C7635" w:rsidRDefault="004C7635" w:rsidP="004C7635">
      <w:pPr>
        <w:rPr>
          <w:rFonts w:ascii="仿宋" w:eastAsia="仿宋" w:hAnsi="仿宋"/>
        </w:rPr>
      </w:pPr>
      <w:r w:rsidRPr="004C7635">
        <w:rPr>
          <w:rFonts w:ascii="仿宋" w:eastAsia="仿宋" w:hAnsi="仿宋" w:hint="eastAsia"/>
        </w:rPr>
        <w:t>第二节 信息技术与课程整合的意义</w:t>
      </w:r>
    </w:p>
    <w:p w:rsidR="004C7635" w:rsidRPr="004C7635" w:rsidRDefault="004C7635" w:rsidP="004C7635">
      <w:pPr>
        <w:rPr>
          <w:rFonts w:ascii="仿宋" w:eastAsia="仿宋" w:hAnsi="仿宋"/>
        </w:rPr>
      </w:pPr>
      <w:r w:rsidRPr="004C7635">
        <w:rPr>
          <w:rFonts w:ascii="仿宋" w:eastAsia="仿宋" w:hAnsi="仿宋" w:hint="eastAsia"/>
        </w:rPr>
        <w:t>第三节 信息技术与课程整合的发展进程</w:t>
      </w:r>
    </w:p>
    <w:p w:rsidR="004C7635" w:rsidRPr="004C7635" w:rsidRDefault="004C7635" w:rsidP="004C7635">
      <w:pPr>
        <w:rPr>
          <w:rFonts w:ascii="仿宋" w:eastAsia="仿宋" w:hAnsi="仿宋"/>
        </w:rPr>
      </w:pPr>
    </w:p>
    <w:p w:rsidR="004C7635" w:rsidRPr="004C7635" w:rsidRDefault="004C7635" w:rsidP="004C7635">
      <w:pPr>
        <w:rPr>
          <w:rFonts w:ascii="仿宋" w:eastAsia="仿宋" w:hAnsi="仿宋"/>
        </w:rPr>
      </w:pPr>
      <w:r w:rsidRPr="004C7635">
        <w:rPr>
          <w:rFonts w:ascii="仿宋" w:eastAsia="仿宋" w:hAnsi="仿宋" w:hint="eastAsia"/>
        </w:rPr>
        <w:t>2、教学要点</w:t>
      </w:r>
    </w:p>
    <w:p w:rsidR="004C7635" w:rsidRPr="004C7635" w:rsidRDefault="004C7635" w:rsidP="004C7635">
      <w:pPr>
        <w:rPr>
          <w:rFonts w:ascii="仿宋" w:eastAsia="仿宋" w:hAnsi="仿宋"/>
        </w:rPr>
      </w:pPr>
      <w:r w:rsidRPr="004C7635">
        <w:rPr>
          <w:rFonts w:ascii="仿宋" w:eastAsia="仿宋" w:hAnsi="仿宋" w:hint="eastAsia"/>
        </w:rPr>
        <w:t>（1）理解信息技术与课程整合的内涵</w:t>
      </w:r>
    </w:p>
    <w:p w:rsidR="004C7635" w:rsidRPr="004C7635" w:rsidRDefault="004C7635" w:rsidP="004C7635">
      <w:pPr>
        <w:rPr>
          <w:rFonts w:ascii="仿宋" w:eastAsia="仿宋" w:hAnsi="仿宋"/>
        </w:rPr>
      </w:pPr>
      <w:r w:rsidRPr="004C7635">
        <w:rPr>
          <w:rFonts w:ascii="仿宋" w:eastAsia="仿宋" w:hAnsi="仿宋" w:hint="eastAsia"/>
        </w:rPr>
        <w:t>（2）掌握信息技术与课程整合的目标</w:t>
      </w:r>
    </w:p>
    <w:p w:rsidR="004C7635" w:rsidRPr="004C7635" w:rsidRDefault="004C7635" w:rsidP="004C7635">
      <w:pPr>
        <w:rPr>
          <w:rFonts w:ascii="仿宋" w:eastAsia="仿宋" w:hAnsi="仿宋"/>
        </w:rPr>
      </w:pPr>
      <w:r w:rsidRPr="004C7635">
        <w:rPr>
          <w:rFonts w:ascii="仿宋" w:eastAsia="仿宋" w:hAnsi="仿宋" w:hint="eastAsia"/>
        </w:rPr>
        <w:t>（3）明确并能用自己的话叙述信息技术与课程整合的功能及意义</w:t>
      </w:r>
    </w:p>
    <w:p w:rsidR="004C7635" w:rsidRPr="004C7635" w:rsidRDefault="004C7635" w:rsidP="004C7635">
      <w:pPr>
        <w:rPr>
          <w:rFonts w:ascii="仿宋" w:eastAsia="仿宋" w:hAnsi="仿宋"/>
        </w:rPr>
      </w:pPr>
      <w:r w:rsidRPr="004C7635">
        <w:rPr>
          <w:rFonts w:ascii="仿宋" w:eastAsia="仿宋" w:hAnsi="仿宋" w:hint="eastAsia"/>
        </w:rPr>
        <w:t>（4）叙述信息技术在教育中的应用给教学活动增添了哪些传统教学活动中所不具备的新功能特点。</w:t>
      </w:r>
    </w:p>
    <w:p w:rsidR="004C7635" w:rsidRPr="004C7635" w:rsidRDefault="004C7635" w:rsidP="004C7635">
      <w:pPr>
        <w:rPr>
          <w:rFonts w:ascii="仿宋" w:eastAsia="仿宋" w:hAnsi="仿宋"/>
        </w:rPr>
      </w:pPr>
    </w:p>
    <w:p w:rsidR="004C7635" w:rsidRPr="004C7635" w:rsidRDefault="004C7635" w:rsidP="004C7635">
      <w:pPr>
        <w:rPr>
          <w:rFonts w:ascii="仿宋" w:eastAsia="仿宋" w:hAnsi="仿宋"/>
        </w:rPr>
      </w:pPr>
      <w:r w:rsidRPr="004C7635">
        <w:rPr>
          <w:rFonts w:ascii="仿宋" w:eastAsia="仿宋" w:hAnsi="仿宋" w:hint="eastAsia"/>
        </w:rPr>
        <w:t>第二章 课程整合的理论基础</w:t>
      </w:r>
      <w:r w:rsidR="00D77608">
        <w:rPr>
          <w:rFonts w:ascii="仿宋" w:eastAsia="仿宋" w:hAnsi="仿宋" w:hint="eastAsia"/>
        </w:rPr>
        <w:t>（</w:t>
      </w:r>
      <w:r w:rsidR="00D77608">
        <w:rPr>
          <w:rFonts w:ascii="仿宋" w:eastAsia="仿宋" w:hAnsi="仿宋"/>
        </w:rPr>
        <w:t>6</w:t>
      </w:r>
      <w:r w:rsidR="00D77608">
        <w:rPr>
          <w:rFonts w:ascii="仿宋" w:eastAsia="仿宋" w:hAnsi="仿宋" w:hint="eastAsia"/>
        </w:rPr>
        <w:t>课时）</w:t>
      </w:r>
    </w:p>
    <w:p w:rsidR="004C7635" w:rsidRPr="004C7635" w:rsidRDefault="004C7635" w:rsidP="004C7635">
      <w:pPr>
        <w:rPr>
          <w:rFonts w:ascii="仿宋" w:eastAsia="仿宋" w:hAnsi="仿宋"/>
        </w:rPr>
      </w:pPr>
      <w:r w:rsidRPr="004C7635">
        <w:rPr>
          <w:rFonts w:ascii="仿宋" w:eastAsia="仿宋" w:hAnsi="仿宋" w:hint="eastAsia"/>
        </w:rPr>
        <w:t>1、教学内容</w:t>
      </w:r>
    </w:p>
    <w:p w:rsidR="004C7635" w:rsidRPr="004C7635" w:rsidRDefault="004C7635" w:rsidP="004C7635">
      <w:pPr>
        <w:rPr>
          <w:rFonts w:ascii="仿宋" w:eastAsia="仿宋" w:hAnsi="仿宋"/>
        </w:rPr>
      </w:pPr>
      <w:r w:rsidRPr="004C7635">
        <w:rPr>
          <w:rFonts w:ascii="仿宋" w:eastAsia="仿宋" w:hAnsi="仿宋" w:hint="eastAsia"/>
        </w:rPr>
        <w:t>第一节 学习理论</w:t>
      </w:r>
    </w:p>
    <w:p w:rsidR="004C7635" w:rsidRPr="004C7635" w:rsidRDefault="004C7635" w:rsidP="004C7635">
      <w:pPr>
        <w:rPr>
          <w:rFonts w:ascii="仿宋" w:eastAsia="仿宋" w:hAnsi="仿宋"/>
        </w:rPr>
      </w:pPr>
      <w:r w:rsidRPr="004C7635">
        <w:rPr>
          <w:rFonts w:ascii="仿宋" w:eastAsia="仿宋" w:hAnsi="仿宋" w:hint="eastAsia"/>
        </w:rPr>
        <w:t>第二节 数字化学习与技术观</w:t>
      </w:r>
    </w:p>
    <w:p w:rsidR="004C7635" w:rsidRPr="004C7635" w:rsidRDefault="004C7635" w:rsidP="004C7635">
      <w:pPr>
        <w:rPr>
          <w:rFonts w:ascii="仿宋" w:eastAsia="仿宋" w:hAnsi="仿宋"/>
        </w:rPr>
      </w:pPr>
      <w:r w:rsidRPr="004C7635">
        <w:rPr>
          <w:rFonts w:ascii="仿宋" w:eastAsia="仿宋" w:hAnsi="仿宋" w:hint="eastAsia"/>
        </w:rPr>
        <w:t>第三节 学习工具（互动软件、概念图）</w:t>
      </w:r>
    </w:p>
    <w:p w:rsidR="004C7635" w:rsidRPr="004C7635" w:rsidRDefault="004C7635" w:rsidP="004C7635">
      <w:pPr>
        <w:rPr>
          <w:rFonts w:ascii="仿宋" w:eastAsia="仿宋" w:hAnsi="仿宋"/>
        </w:rPr>
      </w:pPr>
      <w:r w:rsidRPr="004C7635">
        <w:rPr>
          <w:rFonts w:ascii="仿宋" w:eastAsia="仿宋" w:hAnsi="仿宋" w:hint="eastAsia"/>
        </w:rPr>
        <w:t>2、教学要点</w:t>
      </w:r>
    </w:p>
    <w:p w:rsidR="004C7635" w:rsidRPr="004C7635" w:rsidRDefault="004C7635" w:rsidP="004C7635">
      <w:pPr>
        <w:rPr>
          <w:rFonts w:ascii="仿宋" w:eastAsia="仿宋" w:hAnsi="仿宋"/>
        </w:rPr>
      </w:pPr>
      <w:r w:rsidRPr="004C7635">
        <w:rPr>
          <w:rFonts w:ascii="仿宋" w:eastAsia="仿宋" w:hAnsi="仿宋" w:hint="eastAsia"/>
        </w:rPr>
        <w:t>（1） 掌握信息技术与课程整合的学习理论基础，能用自己的话阐述每种学习理论的基本观点</w:t>
      </w:r>
    </w:p>
    <w:p w:rsidR="004C7635" w:rsidRPr="004C7635" w:rsidRDefault="004C7635" w:rsidP="004C7635">
      <w:pPr>
        <w:rPr>
          <w:rFonts w:ascii="仿宋" w:eastAsia="仿宋" w:hAnsi="仿宋"/>
        </w:rPr>
      </w:pPr>
      <w:r w:rsidRPr="004C7635">
        <w:rPr>
          <w:rFonts w:ascii="仿宋" w:eastAsia="仿宋" w:hAnsi="仿宋" w:hint="eastAsia"/>
        </w:rPr>
        <w:t>（2）明确数字化学习的要素、特点、策略以及建构主义的技术观</w:t>
      </w:r>
    </w:p>
    <w:p w:rsidR="004C7635" w:rsidRPr="004C7635" w:rsidRDefault="004C7635" w:rsidP="004C7635">
      <w:pPr>
        <w:rPr>
          <w:rFonts w:ascii="仿宋" w:eastAsia="仿宋" w:hAnsi="仿宋"/>
        </w:rPr>
      </w:pPr>
      <w:r w:rsidRPr="004C7635">
        <w:rPr>
          <w:rFonts w:ascii="仿宋" w:eastAsia="仿宋" w:hAnsi="仿宋" w:hint="eastAsia"/>
        </w:rPr>
        <w:lastRenderedPageBreak/>
        <w:t>（3）了解数字化学习理念及其与学习理论的关系</w:t>
      </w:r>
    </w:p>
    <w:p w:rsidR="004C7635" w:rsidRPr="004C7635" w:rsidRDefault="004C7635" w:rsidP="004C7635">
      <w:pPr>
        <w:rPr>
          <w:rFonts w:ascii="仿宋" w:eastAsia="仿宋" w:hAnsi="仿宋"/>
        </w:rPr>
      </w:pPr>
      <w:r w:rsidRPr="004C7635">
        <w:rPr>
          <w:rFonts w:ascii="仿宋" w:eastAsia="仿宋" w:hAnsi="仿宋" w:hint="eastAsia"/>
        </w:rPr>
        <w:t>（4）熟悉互动软件和概念图工具及其在教学中的应用</w:t>
      </w:r>
    </w:p>
    <w:p w:rsidR="004C7635" w:rsidRPr="004C7635" w:rsidRDefault="004C7635" w:rsidP="004C7635">
      <w:pPr>
        <w:rPr>
          <w:rFonts w:ascii="仿宋" w:eastAsia="仿宋" w:hAnsi="仿宋"/>
        </w:rPr>
      </w:pPr>
    </w:p>
    <w:p w:rsidR="004C7635" w:rsidRPr="004C7635" w:rsidRDefault="004C7635" w:rsidP="004C7635">
      <w:pPr>
        <w:rPr>
          <w:rFonts w:ascii="仿宋" w:eastAsia="仿宋" w:hAnsi="仿宋"/>
        </w:rPr>
      </w:pPr>
      <w:r w:rsidRPr="004C7635">
        <w:rPr>
          <w:rFonts w:ascii="仿宋" w:eastAsia="仿宋" w:hAnsi="仿宋" w:hint="eastAsia"/>
        </w:rPr>
        <w:t>第三章 信息技术与课程整合的教学模式</w:t>
      </w:r>
      <w:r w:rsidR="00D77608">
        <w:rPr>
          <w:rFonts w:ascii="仿宋" w:eastAsia="仿宋" w:hAnsi="仿宋" w:hint="eastAsia"/>
        </w:rPr>
        <w:t>（</w:t>
      </w:r>
      <w:r w:rsidR="00D77608">
        <w:rPr>
          <w:rFonts w:ascii="仿宋" w:eastAsia="仿宋" w:hAnsi="仿宋"/>
        </w:rPr>
        <w:t>14</w:t>
      </w:r>
      <w:r w:rsidR="00D77608">
        <w:rPr>
          <w:rFonts w:ascii="仿宋" w:eastAsia="仿宋" w:hAnsi="仿宋" w:hint="eastAsia"/>
        </w:rPr>
        <w:t>课时）</w:t>
      </w:r>
    </w:p>
    <w:p w:rsidR="004C7635" w:rsidRPr="004C7635" w:rsidRDefault="004C7635" w:rsidP="004C7635">
      <w:pPr>
        <w:rPr>
          <w:rFonts w:ascii="仿宋" w:eastAsia="仿宋" w:hAnsi="仿宋"/>
        </w:rPr>
      </w:pPr>
      <w:r w:rsidRPr="004C7635">
        <w:rPr>
          <w:rFonts w:ascii="仿宋" w:eastAsia="仿宋" w:hAnsi="仿宋" w:hint="eastAsia"/>
        </w:rPr>
        <w:t>1、教学内容</w:t>
      </w:r>
    </w:p>
    <w:p w:rsidR="004C7635" w:rsidRPr="004C7635" w:rsidRDefault="004C7635" w:rsidP="004C7635">
      <w:pPr>
        <w:rPr>
          <w:rFonts w:ascii="仿宋" w:eastAsia="仿宋" w:hAnsi="仿宋"/>
        </w:rPr>
      </w:pPr>
      <w:r w:rsidRPr="004C7635">
        <w:rPr>
          <w:rFonts w:ascii="仿宋" w:eastAsia="仿宋" w:hAnsi="仿宋" w:hint="eastAsia"/>
        </w:rPr>
        <w:t>第一节 教学模式概述</w:t>
      </w:r>
    </w:p>
    <w:p w:rsidR="004C7635" w:rsidRPr="004C7635" w:rsidRDefault="004C7635" w:rsidP="004C7635">
      <w:pPr>
        <w:rPr>
          <w:rFonts w:ascii="仿宋" w:eastAsia="仿宋" w:hAnsi="仿宋"/>
        </w:rPr>
      </w:pPr>
      <w:r w:rsidRPr="004C7635">
        <w:rPr>
          <w:rFonts w:ascii="仿宋" w:eastAsia="仿宋" w:hAnsi="仿宋" w:hint="eastAsia"/>
        </w:rPr>
        <w:t>第二节 基于问题的学习模式</w:t>
      </w:r>
    </w:p>
    <w:p w:rsidR="004C7635" w:rsidRPr="004C7635" w:rsidRDefault="004C7635" w:rsidP="004C7635">
      <w:pPr>
        <w:rPr>
          <w:rFonts w:ascii="仿宋" w:eastAsia="仿宋" w:hAnsi="仿宋"/>
        </w:rPr>
      </w:pPr>
      <w:r w:rsidRPr="004C7635">
        <w:rPr>
          <w:rFonts w:ascii="仿宋" w:eastAsia="仿宋" w:hAnsi="仿宋" w:hint="eastAsia"/>
        </w:rPr>
        <w:t>第三节 基于项目的学习模式</w:t>
      </w:r>
    </w:p>
    <w:p w:rsidR="004C7635" w:rsidRPr="004C7635" w:rsidRDefault="004C7635" w:rsidP="004C7635">
      <w:pPr>
        <w:rPr>
          <w:rFonts w:ascii="仿宋" w:eastAsia="仿宋" w:hAnsi="仿宋"/>
        </w:rPr>
      </w:pPr>
      <w:r w:rsidRPr="004C7635">
        <w:rPr>
          <w:rFonts w:ascii="仿宋" w:eastAsia="仿宋" w:hAnsi="仿宋" w:hint="eastAsia"/>
        </w:rPr>
        <w:t>第四节 情境认知与抛锚式学习模式</w:t>
      </w:r>
    </w:p>
    <w:p w:rsidR="004C7635" w:rsidRPr="004C7635" w:rsidRDefault="004C7635" w:rsidP="004C7635">
      <w:pPr>
        <w:rPr>
          <w:rFonts w:ascii="仿宋" w:eastAsia="仿宋" w:hAnsi="仿宋"/>
        </w:rPr>
      </w:pPr>
      <w:r w:rsidRPr="004C7635">
        <w:rPr>
          <w:rFonts w:ascii="仿宋" w:eastAsia="仿宋" w:hAnsi="仿宋" w:hint="eastAsia"/>
        </w:rPr>
        <w:t>第五节 科学探究与webquest模式</w:t>
      </w:r>
    </w:p>
    <w:p w:rsidR="004C7635" w:rsidRDefault="004C7635" w:rsidP="004C7635">
      <w:pPr>
        <w:rPr>
          <w:rFonts w:ascii="仿宋" w:eastAsia="仿宋" w:hAnsi="仿宋"/>
        </w:rPr>
      </w:pPr>
      <w:r w:rsidRPr="004C7635">
        <w:rPr>
          <w:rFonts w:ascii="仿宋" w:eastAsia="仿宋" w:hAnsi="仿宋" w:hint="eastAsia"/>
        </w:rPr>
        <w:t>第六节 基于计算机的协作学习模式</w:t>
      </w:r>
    </w:p>
    <w:p w:rsidR="004C7635" w:rsidRPr="004C7635" w:rsidRDefault="004C7635" w:rsidP="004C7635">
      <w:pPr>
        <w:rPr>
          <w:rFonts w:ascii="仿宋" w:eastAsia="仿宋" w:hAnsi="仿宋"/>
        </w:rPr>
      </w:pPr>
      <w:r>
        <w:rPr>
          <w:rFonts w:ascii="仿宋" w:eastAsia="仿宋" w:hAnsi="仿宋"/>
        </w:rPr>
        <w:t>第七节</w:t>
      </w:r>
      <w:r>
        <w:rPr>
          <w:rFonts w:ascii="仿宋" w:eastAsia="仿宋" w:hAnsi="仿宋" w:hint="eastAsia"/>
        </w:rPr>
        <w:t xml:space="preserve"> 翻转课堂教学模式</w:t>
      </w:r>
    </w:p>
    <w:p w:rsidR="004C7635" w:rsidRPr="004C7635" w:rsidRDefault="004C7635" w:rsidP="004C7635">
      <w:pPr>
        <w:rPr>
          <w:rFonts w:ascii="仿宋" w:eastAsia="仿宋" w:hAnsi="仿宋"/>
        </w:rPr>
      </w:pPr>
      <w:r w:rsidRPr="004C7635">
        <w:rPr>
          <w:rFonts w:ascii="仿宋" w:eastAsia="仿宋" w:hAnsi="仿宋" w:hint="eastAsia"/>
        </w:rPr>
        <w:t>2、教学要点</w:t>
      </w:r>
    </w:p>
    <w:p w:rsidR="004C7635" w:rsidRPr="004C7635" w:rsidRDefault="004C7635" w:rsidP="004C7635">
      <w:pPr>
        <w:rPr>
          <w:rFonts w:ascii="仿宋" w:eastAsia="仿宋" w:hAnsi="仿宋"/>
        </w:rPr>
      </w:pPr>
      <w:r w:rsidRPr="004C7635">
        <w:rPr>
          <w:rFonts w:ascii="仿宋" w:eastAsia="仿宋" w:hAnsi="仿宋" w:hint="eastAsia"/>
        </w:rPr>
        <w:t>（1）理解教学模式的基本要素</w:t>
      </w:r>
    </w:p>
    <w:p w:rsidR="004C7635" w:rsidRDefault="004C7635" w:rsidP="004C7635">
      <w:pPr>
        <w:rPr>
          <w:rFonts w:ascii="仿宋" w:eastAsia="仿宋" w:hAnsi="仿宋"/>
        </w:rPr>
      </w:pPr>
      <w:r w:rsidRPr="004C7635">
        <w:rPr>
          <w:rFonts w:ascii="仿宋" w:eastAsia="仿宋" w:hAnsi="仿宋" w:hint="eastAsia"/>
        </w:rPr>
        <w:t>（2）熟练掌握各种整合模式的基本特征，掌握其基本的方法和步骤。</w:t>
      </w:r>
    </w:p>
    <w:p w:rsidR="004C7635" w:rsidRPr="004C7635" w:rsidRDefault="004C7635" w:rsidP="004C7635">
      <w:pPr>
        <w:rPr>
          <w:rFonts w:ascii="仿宋" w:eastAsia="仿宋" w:hAnsi="仿宋"/>
        </w:rPr>
      </w:pPr>
    </w:p>
    <w:p w:rsidR="004C7635" w:rsidRPr="004C7635" w:rsidRDefault="004C7635" w:rsidP="004C7635">
      <w:pPr>
        <w:rPr>
          <w:rFonts w:ascii="仿宋" w:eastAsia="仿宋" w:hAnsi="仿宋"/>
        </w:rPr>
      </w:pPr>
      <w:r w:rsidRPr="004C7635">
        <w:rPr>
          <w:rFonts w:ascii="仿宋" w:eastAsia="仿宋" w:hAnsi="仿宋" w:hint="eastAsia"/>
        </w:rPr>
        <w:t>第四章 信息技术与课程整合的教学设计</w:t>
      </w:r>
      <w:r w:rsidR="00D77608">
        <w:rPr>
          <w:rFonts w:ascii="仿宋" w:eastAsia="仿宋" w:hAnsi="仿宋" w:hint="eastAsia"/>
        </w:rPr>
        <w:t>（</w:t>
      </w:r>
      <w:r w:rsidR="00D77608">
        <w:rPr>
          <w:rFonts w:ascii="仿宋" w:eastAsia="仿宋" w:hAnsi="仿宋"/>
        </w:rPr>
        <w:t>6</w:t>
      </w:r>
      <w:r w:rsidR="00D77608">
        <w:rPr>
          <w:rFonts w:ascii="仿宋" w:eastAsia="仿宋" w:hAnsi="仿宋" w:hint="eastAsia"/>
        </w:rPr>
        <w:t>课时）</w:t>
      </w:r>
    </w:p>
    <w:p w:rsidR="004C7635" w:rsidRPr="004C7635" w:rsidRDefault="004C7635" w:rsidP="004C7635">
      <w:pPr>
        <w:rPr>
          <w:rFonts w:ascii="仿宋" w:eastAsia="仿宋" w:hAnsi="仿宋"/>
        </w:rPr>
      </w:pPr>
      <w:r w:rsidRPr="004C7635">
        <w:rPr>
          <w:rFonts w:ascii="仿宋" w:eastAsia="仿宋" w:hAnsi="仿宋" w:hint="eastAsia"/>
        </w:rPr>
        <w:t>1、教学内容</w:t>
      </w:r>
    </w:p>
    <w:p w:rsidR="004C7635" w:rsidRPr="004C7635" w:rsidRDefault="004C7635" w:rsidP="004C7635">
      <w:pPr>
        <w:rPr>
          <w:rFonts w:ascii="仿宋" w:eastAsia="仿宋" w:hAnsi="仿宋"/>
        </w:rPr>
      </w:pPr>
      <w:r w:rsidRPr="004C7635">
        <w:rPr>
          <w:rFonts w:ascii="仿宋" w:eastAsia="仿宋" w:hAnsi="仿宋" w:hint="eastAsia"/>
        </w:rPr>
        <w:t xml:space="preserve">　第一节 信息化教学设计的过程模式</w:t>
      </w:r>
    </w:p>
    <w:p w:rsidR="004C7635" w:rsidRPr="004C7635" w:rsidRDefault="004C7635" w:rsidP="004C7635">
      <w:pPr>
        <w:rPr>
          <w:rFonts w:ascii="仿宋" w:eastAsia="仿宋" w:hAnsi="仿宋"/>
        </w:rPr>
      </w:pPr>
      <w:r w:rsidRPr="004C7635">
        <w:rPr>
          <w:rFonts w:ascii="仿宋" w:eastAsia="仿宋" w:hAnsi="仿宋" w:hint="eastAsia"/>
        </w:rPr>
        <w:t>第二节 信息化教学设计方案的编写</w:t>
      </w:r>
    </w:p>
    <w:p w:rsidR="004C7635" w:rsidRPr="004C7635" w:rsidRDefault="004C7635" w:rsidP="004C7635">
      <w:pPr>
        <w:rPr>
          <w:rFonts w:ascii="仿宋" w:eastAsia="仿宋" w:hAnsi="仿宋"/>
        </w:rPr>
      </w:pPr>
      <w:r w:rsidRPr="004C7635">
        <w:rPr>
          <w:rFonts w:ascii="仿宋" w:eastAsia="仿宋" w:hAnsi="仿宋" w:hint="eastAsia"/>
        </w:rPr>
        <w:t>第三节 信息技术环境下学习策略的设计</w:t>
      </w:r>
    </w:p>
    <w:p w:rsidR="004C7635" w:rsidRPr="004C7635" w:rsidRDefault="004C7635" w:rsidP="004C7635">
      <w:pPr>
        <w:rPr>
          <w:rFonts w:ascii="仿宋" w:eastAsia="仿宋" w:hAnsi="仿宋"/>
        </w:rPr>
      </w:pPr>
      <w:r w:rsidRPr="004C7635">
        <w:rPr>
          <w:rFonts w:ascii="仿宋" w:eastAsia="仿宋" w:hAnsi="仿宋" w:hint="eastAsia"/>
        </w:rPr>
        <w:t>第四节 NTEQ设计方法</w:t>
      </w:r>
    </w:p>
    <w:p w:rsidR="004C7635" w:rsidRPr="004C7635" w:rsidRDefault="004C7635" w:rsidP="004C7635">
      <w:pPr>
        <w:rPr>
          <w:rFonts w:ascii="仿宋" w:eastAsia="仿宋" w:hAnsi="仿宋"/>
        </w:rPr>
      </w:pPr>
      <w:r w:rsidRPr="004C7635">
        <w:rPr>
          <w:rFonts w:ascii="仿宋" w:eastAsia="仿宋" w:hAnsi="仿宋" w:hint="eastAsia"/>
        </w:rPr>
        <w:t>2、教学要点</w:t>
      </w:r>
    </w:p>
    <w:p w:rsidR="004C7635" w:rsidRPr="004C7635" w:rsidRDefault="004C7635" w:rsidP="004C7635">
      <w:pPr>
        <w:rPr>
          <w:rFonts w:ascii="仿宋" w:eastAsia="仿宋" w:hAnsi="仿宋"/>
        </w:rPr>
      </w:pPr>
      <w:r w:rsidRPr="004C7635">
        <w:rPr>
          <w:rFonts w:ascii="仿宋" w:eastAsia="仿宋" w:hAnsi="仿宋" w:hint="eastAsia"/>
        </w:rPr>
        <w:t>（1）理解信息化教学设计的一般过程，能够说明教学内容和教学目标分析、学习者分析等过程的意义及如何设计。</w:t>
      </w:r>
    </w:p>
    <w:p w:rsidR="004C7635" w:rsidRPr="004C7635" w:rsidRDefault="004C7635" w:rsidP="004C7635">
      <w:pPr>
        <w:rPr>
          <w:rFonts w:ascii="仿宋" w:eastAsia="仿宋" w:hAnsi="仿宋"/>
        </w:rPr>
      </w:pPr>
      <w:r w:rsidRPr="004C7635">
        <w:rPr>
          <w:rFonts w:ascii="仿宋" w:eastAsia="仿宋" w:hAnsi="仿宋" w:hint="eastAsia"/>
        </w:rPr>
        <w:t>（2）仔细揣摩教学设计方案编写案例，并尝试自己编写信息化教学设计方案</w:t>
      </w:r>
    </w:p>
    <w:p w:rsidR="004C7635" w:rsidRPr="004C7635" w:rsidRDefault="004C7635" w:rsidP="004C7635">
      <w:pPr>
        <w:rPr>
          <w:rFonts w:ascii="仿宋" w:eastAsia="仿宋" w:hAnsi="仿宋"/>
        </w:rPr>
      </w:pPr>
      <w:r w:rsidRPr="004C7635">
        <w:rPr>
          <w:rFonts w:ascii="仿宋" w:eastAsia="仿宋" w:hAnsi="仿宋" w:hint="eastAsia"/>
        </w:rPr>
        <w:t>（3）理解并掌握信息技术环境下自主学习策略的设计</w:t>
      </w:r>
    </w:p>
    <w:p w:rsidR="004C7635" w:rsidRPr="004C7635" w:rsidRDefault="004C7635" w:rsidP="004C7635">
      <w:pPr>
        <w:rPr>
          <w:rFonts w:ascii="仿宋" w:eastAsia="仿宋" w:hAnsi="仿宋"/>
        </w:rPr>
      </w:pPr>
      <w:r w:rsidRPr="004C7635">
        <w:rPr>
          <w:rFonts w:ascii="仿宋" w:eastAsia="仿宋" w:hAnsi="仿宋" w:hint="eastAsia"/>
        </w:rPr>
        <w:t>（4）理解并掌握信息技术环境下协作学习策略的设计</w:t>
      </w:r>
    </w:p>
    <w:p w:rsidR="004C7635" w:rsidRDefault="004C7635" w:rsidP="004C7635">
      <w:pPr>
        <w:rPr>
          <w:rFonts w:ascii="仿宋" w:eastAsia="仿宋" w:hAnsi="仿宋"/>
        </w:rPr>
      </w:pPr>
      <w:r w:rsidRPr="004C7635">
        <w:rPr>
          <w:rFonts w:ascii="仿宋" w:eastAsia="仿宋" w:hAnsi="仿宋" w:hint="eastAsia"/>
        </w:rPr>
        <w:t>（5）明确信息技术与课程有效整合的基本特征</w:t>
      </w:r>
    </w:p>
    <w:p w:rsidR="004C7635" w:rsidRPr="004C7635" w:rsidRDefault="004C7635" w:rsidP="004C7635">
      <w:pPr>
        <w:rPr>
          <w:rFonts w:ascii="仿宋" w:eastAsia="仿宋" w:hAnsi="仿宋"/>
        </w:rPr>
      </w:pPr>
    </w:p>
    <w:p w:rsidR="004C7635" w:rsidRPr="004C7635" w:rsidRDefault="004C7635" w:rsidP="004C7635">
      <w:pPr>
        <w:rPr>
          <w:rFonts w:ascii="仿宋" w:eastAsia="仿宋" w:hAnsi="仿宋"/>
        </w:rPr>
      </w:pPr>
      <w:r w:rsidRPr="004C7635">
        <w:rPr>
          <w:rFonts w:ascii="仿宋" w:eastAsia="仿宋" w:hAnsi="仿宋" w:hint="eastAsia"/>
        </w:rPr>
        <w:t>第五章 信息技术与课程整合的评价</w:t>
      </w:r>
      <w:r w:rsidR="00D77608">
        <w:rPr>
          <w:rFonts w:ascii="仿宋" w:eastAsia="仿宋" w:hAnsi="仿宋" w:hint="eastAsia"/>
        </w:rPr>
        <w:t>（</w:t>
      </w:r>
      <w:r w:rsidR="00D77608">
        <w:rPr>
          <w:rFonts w:ascii="仿宋" w:eastAsia="仿宋" w:hAnsi="仿宋"/>
        </w:rPr>
        <w:t>4</w:t>
      </w:r>
      <w:r w:rsidR="00D77608">
        <w:rPr>
          <w:rFonts w:ascii="仿宋" w:eastAsia="仿宋" w:hAnsi="仿宋" w:hint="eastAsia"/>
        </w:rPr>
        <w:t>课时）</w:t>
      </w:r>
    </w:p>
    <w:p w:rsidR="004C7635" w:rsidRPr="004C7635" w:rsidRDefault="004C7635" w:rsidP="004C7635">
      <w:pPr>
        <w:rPr>
          <w:rFonts w:ascii="仿宋" w:eastAsia="仿宋" w:hAnsi="仿宋"/>
        </w:rPr>
      </w:pPr>
      <w:r w:rsidRPr="004C7635">
        <w:rPr>
          <w:rFonts w:ascii="仿宋" w:eastAsia="仿宋" w:hAnsi="仿宋" w:hint="eastAsia"/>
        </w:rPr>
        <w:t>1、教学内容</w:t>
      </w:r>
    </w:p>
    <w:p w:rsidR="004C7635" w:rsidRPr="004C7635" w:rsidRDefault="004C7635" w:rsidP="004C7635">
      <w:pPr>
        <w:rPr>
          <w:rFonts w:ascii="仿宋" w:eastAsia="仿宋" w:hAnsi="仿宋"/>
        </w:rPr>
      </w:pPr>
      <w:r w:rsidRPr="004C7635">
        <w:rPr>
          <w:rFonts w:ascii="仿宋" w:eastAsia="仿宋" w:hAnsi="仿宋" w:hint="eastAsia"/>
        </w:rPr>
        <w:t>第一节 信息技术与课程整合评价概述</w:t>
      </w:r>
    </w:p>
    <w:p w:rsidR="004C7635" w:rsidRPr="004C7635" w:rsidRDefault="004C7635" w:rsidP="004C7635">
      <w:pPr>
        <w:rPr>
          <w:rFonts w:ascii="仿宋" w:eastAsia="仿宋" w:hAnsi="仿宋"/>
        </w:rPr>
      </w:pPr>
      <w:r w:rsidRPr="004C7635">
        <w:rPr>
          <w:rFonts w:ascii="仿宋" w:eastAsia="仿宋" w:hAnsi="仿宋" w:hint="eastAsia"/>
        </w:rPr>
        <w:t>第二节 教学设计成果的评价</w:t>
      </w:r>
    </w:p>
    <w:p w:rsidR="004C7635" w:rsidRPr="004C7635" w:rsidRDefault="004C7635" w:rsidP="004C7635">
      <w:pPr>
        <w:rPr>
          <w:rFonts w:ascii="仿宋" w:eastAsia="仿宋" w:hAnsi="仿宋"/>
        </w:rPr>
      </w:pPr>
      <w:r w:rsidRPr="004C7635">
        <w:rPr>
          <w:rFonts w:ascii="仿宋" w:eastAsia="仿宋" w:hAnsi="仿宋" w:hint="eastAsia"/>
        </w:rPr>
        <w:t>第三节 教学实施效果的评价</w:t>
      </w:r>
    </w:p>
    <w:p w:rsidR="004C7635" w:rsidRPr="004C7635" w:rsidRDefault="004C7635" w:rsidP="004C7635">
      <w:pPr>
        <w:rPr>
          <w:rFonts w:ascii="仿宋" w:eastAsia="仿宋" w:hAnsi="仿宋"/>
        </w:rPr>
      </w:pPr>
      <w:r w:rsidRPr="004C7635">
        <w:rPr>
          <w:rFonts w:ascii="仿宋" w:eastAsia="仿宋" w:hAnsi="仿宋" w:hint="eastAsia"/>
        </w:rPr>
        <w:t>2、教学要点</w:t>
      </w:r>
    </w:p>
    <w:p w:rsidR="004C7635" w:rsidRPr="004C7635" w:rsidRDefault="004C7635" w:rsidP="004C7635">
      <w:pPr>
        <w:rPr>
          <w:rFonts w:ascii="仿宋" w:eastAsia="仿宋" w:hAnsi="仿宋"/>
        </w:rPr>
      </w:pPr>
      <w:r w:rsidRPr="004C7635">
        <w:rPr>
          <w:rFonts w:ascii="仿宋" w:eastAsia="仿宋" w:hAnsi="仿宋" w:hint="eastAsia"/>
        </w:rPr>
        <w:t xml:space="preserve">  （1）理解信息技术与课程整合评价的概念及基本的评价理念</w:t>
      </w:r>
    </w:p>
    <w:p w:rsidR="004C7635" w:rsidRPr="004C7635" w:rsidRDefault="004C7635" w:rsidP="004C7635">
      <w:pPr>
        <w:rPr>
          <w:rFonts w:ascii="仿宋" w:eastAsia="仿宋" w:hAnsi="仿宋"/>
        </w:rPr>
      </w:pPr>
      <w:r w:rsidRPr="004C7635">
        <w:rPr>
          <w:rFonts w:ascii="仿宋" w:eastAsia="仿宋" w:hAnsi="仿宋" w:hint="eastAsia"/>
        </w:rPr>
        <w:t>（2）掌握整合评价的方法、策略</w:t>
      </w:r>
    </w:p>
    <w:p w:rsidR="004C7635" w:rsidRDefault="004C7635" w:rsidP="004C7635">
      <w:pPr>
        <w:rPr>
          <w:rFonts w:ascii="仿宋" w:eastAsia="仿宋" w:hAnsi="仿宋"/>
        </w:rPr>
      </w:pPr>
      <w:r w:rsidRPr="004C7635">
        <w:rPr>
          <w:rFonts w:ascii="仿宋" w:eastAsia="仿宋" w:hAnsi="仿宋" w:hint="eastAsia"/>
        </w:rPr>
        <w:t>（3）熟悉质性评价的具体使用</w:t>
      </w:r>
    </w:p>
    <w:p w:rsidR="004C7635" w:rsidRPr="004C7635" w:rsidRDefault="004C7635" w:rsidP="004C7635">
      <w:pPr>
        <w:rPr>
          <w:rFonts w:ascii="仿宋" w:eastAsia="仿宋" w:hAnsi="仿宋"/>
        </w:rPr>
      </w:pPr>
    </w:p>
    <w:p w:rsidR="004C7635" w:rsidRPr="004C7635" w:rsidRDefault="004C7635" w:rsidP="004C7635">
      <w:pPr>
        <w:rPr>
          <w:rFonts w:ascii="仿宋" w:eastAsia="仿宋" w:hAnsi="仿宋"/>
        </w:rPr>
      </w:pPr>
      <w:r w:rsidRPr="004C7635">
        <w:rPr>
          <w:rFonts w:ascii="仿宋" w:eastAsia="仿宋" w:hAnsi="仿宋" w:hint="eastAsia"/>
        </w:rPr>
        <w:t>第六章 信息技术与课程整合的案例分析</w:t>
      </w:r>
      <w:r w:rsidR="00D77608">
        <w:rPr>
          <w:rFonts w:ascii="仿宋" w:eastAsia="仿宋" w:hAnsi="仿宋" w:hint="eastAsia"/>
        </w:rPr>
        <w:t>（</w:t>
      </w:r>
      <w:r w:rsidR="00D77608">
        <w:rPr>
          <w:rFonts w:ascii="仿宋" w:eastAsia="仿宋" w:hAnsi="仿宋"/>
        </w:rPr>
        <w:t>4</w:t>
      </w:r>
      <w:r w:rsidR="00D77608">
        <w:rPr>
          <w:rFonts w:ascii="仿宋" w:eastAsia="仿宋" w:hAnsi="仿宋" w:hint="eastAsia"/>
        </w:rPr>
        <w:t>课时）</w:t>
      </w:r>
    </w:p>
    <w:p w:rsidR="004C7635" w:rsidRPr="004C7635" w:rsidRDefault="004C7635" w:rsidP="004C7635">
      <w:pPr>
        <w:rPr>
          <w:rFonts w:ascii="仿宋" w:eastAsia="仿宋" w:hAnsi="仿宋"/>
        </w:rPr>
      </w:pPr>
      <w:r w:rsidRPr="004C7635">
        <w:rPr>
          <w:rFonts w:ascii="仿宋" w:eastAsia="仿宋" w:hAnsi="仿宋" w:hint="eastAsia"/>
        </w:rPr>
        <w:t>1、教学内容</w:t>
      </w:r>
    </w:p>
    <w:p w:rsidR="004C7635" w:rsidRPr="004C7635" w:rsidRDefault="004C7635" w:rsidP="004C7635">
      <w:pPr>
        <w:rPr>
          <w:rFonts w:ascii="仿宋" w:eastAsia="仿宋" w:hAnsi="仿宋"/>
        </w:rPr>
      </w:pPr>
      <w:r w:rsidRPr="004C7635">
        <w:rPr>
          <w:rFonts w:ascii="仿宋" w:eastAsia="仿宋" w:hAnsi="仿宋" w:hint="eastAsia"/>
        </w:rPr>
        <w:lastRenderedPageBreak/>
        <w:t>第一节 信息技术与文科类课程的整合</w:t>
      </w:r>
    </w:p>
    <w:p w:rsidR="004C7635" w:rsidRPr="004C7635" w:rsidRDefault="004C7635" w:rsidP="004C7635">
      <w:pPr>
        <w:rPr>
          <w:rFonts w:ascii="仿宋" w:eastAsia="仿宋" w:hAnsi="仿宋"/>
        </w:rPr>
      </w:pPr>
      <w:r w:rsidRPr="004C7635">
        <w:rPr>
          <w:rFonts w:ascii="仿宋" w:eastAsia="仿宋" w:hAnsi="仿宋" w:hint="eastAsia"/>
        </w:rPr>
        <w:t>第二节 信息技术与理科课程的整合</w:t>
      </w:r>
    </w:p>
    <w:p w:rsidR="004C7635" w:rsidRPr="004C7635" w:rsidRDefault="004C7635" w:rsidP="004C7635">
      <w:pPr>
        <w:rPr>
          <w:rFonts w:ascii="仿宋" w:eastAsia="仿宋" w:hAnsi="仿宋"/>
        </w:rPr>
      </w:pPr>
      <w:r w:rsidRPr="004C7635">
        <w:rPr>
          <w:rFonts w:ascii="仿宋" w:eastAsia="仿宋" w:hAnsi="仿宋" w:hint="eastAsia"/>
        </w:rPr>
        <w:t>2、教学要点</w:t>
      </w:r>
    </w:p>
    <w:p w:rsidR="00634583" w:rsidRDefault="004C7635" w:rsidP="004C7635">
      <w:pPr>
        <w:rPr>
          <w:rFonts w:ascii="仿宋" w:eastAsia="仿宋" w:hAnsi="仿宋"/>
        </w:rPr>
      </w:pPr>
      <w:r w:rsidRPr="004C7635">
        <w:rPr>
          <w:rFonts w:ascii="仿宋" w:eastAsia="仿宋" w:hAnsi="仿宋" w:hint="eastAsia"/>
        </w:rPr>
        <w:t xml:space="preserve">   通过案例分析，体会信息技术与不同类型课程整合特点、方法。</w:t>
      </w:r>
    </w:p>
    <w:p w:rsidR="000E5812" w:rsidRPr="000F7EDA" w:rsidRDefault="005C0916" w:rsidP="007748BB">
      <w:pPr>
        <w:pStyle w:val="a4"/>
        <w:numPr>
          <w:ilvl w:val="0"/>
          <w:numId w:val="1"/>
        </w:numPr>
        <w:spacing w:beforeLines="50" w:before="156" w:afterLines="50" w:after="156"/>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4C7635" w:rsidRPr="004C7635" w:rsidRDefault="004C7635" w:rsidP="004C7635">
      <w:pPr>
        <w:pStyle w:val="a4"/>
        <w:numPr>
          <w:ilvl w:val="0"/>
          <w:numId w:val="5"/>
        </w:numPr>
        <w:ind w:firstLineChars="0"/>
        <w:rPr>
          <w:rFonts w:ascii="仿宋" w:eastAsia="仿宋" w:hAnsi="仿宋"/>
        </w:rPr>
      </w:pPr>
      <w:r w:rsidRPr="004C7635">
        <w:rPr>
          <w:rFonts w:ascii="仿宋" w:eastAsia="仿宋" w:hAnsi="仿宋" w:hint="eastAsia"/>
        </w:rPr>
        <w:t>余胜泉等，信息技术与课程整合——网络时代的教学模式与方法，上海教育出版社，2005</w:t>
      </w:r>
    </w:p>
    <w:p w:rsidR="004C7635" w:rsidRPr="004C7635" w:rsidRDefault="004C7635" w:rsidP="004C7635">
      <w:pPr>
        <w:pStyle w:val="a4"/>
        <w:numPr>
          <w:ilvl w:val="0"/>
          <w:numId w:val="5"/>
        </w:numPr>
        <w:ind w:firstLineChars="0"/>
        <w:rPr>
          <w:rFonts w:ascii="仿宋" w:eastAsia="仿宋" w:hAnsi="仿宋"/>
        </w:rPr>
      </w:pPr>
      <w:r w:rsidRPr="004C7635">
        <w:rPr>
          <w:rFonts w:ascii="仿宋" w:eastAsia="仿宋" w:hAnsi="仿宋" w:hint="eastAsia"/>
        </w:rPr>
        <w:t xml:space="preserve">(美) Priscilla Norton，(美) Karin M. Wiburg著，信息技术与教学创新，中国轻工业出版社 </w:t>
      </w:r>
    </w:p>
    <w:p w:rsidR="004C7635" w:rsidRPr="004C7635" w:rsidRDefault="004C7635" w:rsidP="004C7635">
      <w:pPr>
        <w:pStyle w:val="a4"/>
        <w:numPr>
          <w:ilvl w:val="0"/>
          <w:numId w:val="5"/>
        </w:numPr>
        <w:ind w:firstLineChars="0"/>
        <w:rPr>
          <w:rFonts w:ascii="仿宋" w:eastAsia="仿宋" w:hAnsi="仿宋"/>
        </w:rPr>
      </w:pPr>
      <w:r w:rsidRPr="004C7635">
        <w:rPr>
          <w:rFonts w:ascii="仿宋" w:eastAsia="仿宋" w:hAnsi="仿宋" w:hint="eastAsia"/>
        </w:rPr>
        <w:t>莱斯利</w:t>
      </w:r>
      <w:r w:rsidRPr="004C7635">
        <w:rPr>
          <w:rFonts w:ascii="微软雅黑" w:eastAsia="微软雅黑" w:hAnsi="微软雅黑" w:cs="微软雅黑" w:hint="eastAsia"/>
        </w:rPr>
        <w:t>•</w:t>
      </w:r>
      <w:r w:rsidRPr="004C7635">
        <w:rPr>
          <w:rFonts w:ascii="仿宋" w:eastAsia="仿宋" w:hAnsi="仿宋" w:hint="eastAsia"/>
        </w:rPr>
        <w:t>P</w:t>
      </w:r>
      <w:r w:rsidRPr="004C7635">
        <w:rPr>
          <w:rFonts w:ascii="微软雅黑" w:eastAsia="微软雅黑" w:hAnsi="微软雅黑" w:cs="微软雅黑" w:hint="eastAsia"/>
        </w:rPr>
        <w:t>•</w:t>
      </w:r>
      <w:r w:rsidRPr="004C7635">
        <w:rPr>
          <w:rFonts w:ascii="仿宋" w:eastAsia="仿宋" w:hAnsi="仿宋" w:cs="仿宋" w:hint="eastAsia"/>
        </w:rPr>
        <w:t>斯特弗</w:t>
      </w:r>
      <w:r w:rsidRPr="004C7635">
        <w:rPr>
          <w:rFonts w:ascii="仿宋" w:eastAsia="仿宋" w:hAnsi="仿宋" w:hint="eastAsia"/>
        </w:rPr>
        <w:t>, 杰里</w:t>
      </w:r>
      <w:r w:rsidRPr="004C7635">
        <w:rPr>
          <w:rFonts w:ascii="微软雅黑" w:eastAsia="微软雅黑" w:hAnsi="微软雅黑" w:cs="微软雅黑" w:hint="eastAsia"/>
        </w:rPr>
        <w:t>•</w:t>
      </w:r>
      <w:r w:rsidRPr="004C7635">
        <w:rPr>
          <w:rFonts w:ascii="仿宋" w:eastAsia="仿宋" w:hAnsi="仿宋" w:cs="仿宋" w:hint="eastAsia"/>
        </w:rPr>
        <w:t>盖尔主编，教育中的建构主义，华东师范大学出版社</w:t>
      </w:r>
    </w:p>
    <w:p w:rsidR="004C7635" w:rsidRPr="004C7635" w:rsidRDefault="004C7635" w:rsidP="004C7635">
      <w:pPr>
        <w:pStyle w:val="a4"/>
        <w:numPr>
          <w:ilvl w:val="0"/>
          <w:numId w:val="5"/>
        </w:numPr>
        <w:ind w:firstLineChars="0"/>
        <w:rPr>
          <w:rFonts w:ascii="仿宋" w:eastAsia="仿宋" w:hAnsi="仿宋"/>
        </w:rPr>
      </w:pPr>
      <w:r w:rsidRPr="004C7635">
        <w:rPr>
          <w:rFonts w:ascii="仿宋" w:eastAsia="仿宋" w:hAnsi="仿宋" w:hint="eastAsia"/>
        </w:rPr>
        <w:t>施良方著，课程理论，教育科学出版社，1996。</w:t>
      </w:r>
    </w:p>
    <w:p w:rsidR="0035482B" w:rsidRPr="00DF6DBC" w:rsidRDefault="004C7635" w:rsidP="004C7635">
      <w:pPr>
        <w:pStyle w:val="a4"/>
        <w:numPr>
          <w:ilvl w:val="0"/>
          <w:numId w:val="5"/>
        </w:numPr>
        <w:ind w:firstLineChars="0"/>
        <w:rPr>
          <w:rFonts w:ascii="仿宋" w:eastAsia="仿宋" w:hAnsi="仿宋"/>
        </w:rPr>
      </w:pPr>
      <w:r w:rsidRPr="004C7635">
        <w:rPr>
          <w:rFonts w:ascii="仿宋" w:eastAsia="仿宋" w:hAnsi="仿宋" w:hint="eastAsia"/>
        </w:rPr>
        <w:t>约翰</w:t>
      </w:r>
      <w:r w:rsidRPr="004C7635">
        <w:rPr>
          <w:rFonts w:ascii="微软雅黑" w:eastAsia="微软雅黑" w:hAnsi="微软雅黑" w:cs="微软雅黑" w:hint="eastAsia"/>
        </w:rPr>
        <w:t>•</w:t>
      </w:r>
      <w:r w:rsidRPr="004C7635">
        <w:rPr>
          <w:rFonts w:ascii="仿宋" w:eastAsia="仿宋" w:hAnsi="仿宋" w:hint="eastAsia"/>
        </w:rPr>
        <w:t>D</w:t>
      </w:r>
      <w:r w:rsidRPr="004C7635">
        <w:rPr>
          <w:rFonts w:ascii="微软雅黑" w:eastAsia="微软雅黑" w:hAnsi="微软雅黑" w:cs="微软雅黑" w:hint="eastAsia"/>
        </w:rPr>
        <w:t>•</w:t>
      </w:r>
      <w:r w:rsidRPr="004C7635">
        <w:rPr>
          <w:rFonts w:ascii="仿宋" w:eastAsia="仿宋" w:hAnsi="仿宋" w:cs="仿宋" w:hint="eastAsia"/>
        </w:rPr>
        <w:t>布兰思福特，安</w:t>
      </w:r>
      <w:r w:rsidRPr="004C7635">
        <w:rPr>
          <w:rFonts w:ascii="微软雅黑" w:eastAsia="微软雅黑" w:hAnsi="微软雅黑" w:cs="微软雅黑" w:hint="eastAsia"/>
        </w:rPr>
        <w:t>•</w:t>
      </w:r>
      <w:r w:rsidRPr="004C7635">
        <w:rPr>
          <w:rFonts w:ascii="仿宋" w:eastAsia="仿宋" w:hAnsi="仿宋" w:hint="eastAsia"/>
        </w:rPr>
        <w:t>L</w:t>
      </w:r>
      <w:r w:rsidRPr="004C7635">
        <w:rPr>
          <w:rFonts w:ascii="微软雅黑" w:eastAsia="微软雅黑" w:hAnsi="微软雅黑" w:cs="微软雅黑" w:hint="eastAsia"/>
        </w:rPr>
        <w:t>•</w:t>
      </w:r>
      <w:r w:rsidRPr="004C7635">
        <w:rPr>
          <w:rFonts w:ascii="仿宋" w:eastAsia="仿宋" w:hAnsi="仿宋" w:cs="仿宋" w:hint="eastAsia"/>
        </w:rPr>
        <w:t>布朗，罗德尼</w:t>
      </w:r>
      <w:r w:rsidRPr="004C7635">
        <w:rPr>
          <w:rFonts w:ascii="微软雅黑" w:eastAsia="微软雅黑" w:hAnsi="微软雅黑" w:cs="微软雅黑" w:hint="eastAsia"/>
        </w:rPr>
        <w:t>•</w:t>
      </w:r>
      <w:r w:rsidRPr="004C7635">
        <w:rPr>
          <w:rFonts w:ascii="仿宋" w:eastAsia="仿宋" w:hAnsi="仿宋" w:hint="eastAsia"/>
        </w:rPr>
        <w:t>R</w:t>
      </w:r>
      <w:r w:rsidRPr="004C7635">
        <w:rPr>
          <w:rFonts w:ascii="微软雅黑" w:eastAsia="微软雅黑" w:hAnsi="微软雅黑" w:cs="微软雅黑" w:hint="eastAsia"/>
        </w:rPr>
        <w:t>•</w:t>
      </w:r>
      <w:r w:rsidRPr="004C7635">
        <w:rPr>
          <w:rFonts w:ascii="仿宋" w:eastAsia="仿宋" w:hAnsi="仿宋" w:cs="仿宋" w:hint="eastAsia"/>
        </w:rPr>
        <w:t>科金</w:t>
      </w:r>
      <w:r w:rsidRPr="004C7635">
        <w:rPr>
          <w:rFonts w:ascii="仿宋" w:eastAsia="仿宋" w:hAnsi="仿宋" w:hint="eastAsia"/>
        </w:rPr>
        <w:t xml:space="preserve"> 编著，人是如何学习的——大脑、心理、经验及学校，华东师范大学出版社</w:t>
      </w:r>
    </w:p>
    <w:p w:rsidR="000F7EDA" w:rsidRPr="000F7EDA" w:rsidRDefault="000F7EDA" w:rsidP="007748BB">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授课形式</w:t>
      </w:r>
    </w:p>
    <w:p w:rsidR="000F7EDA" w:rsidRPr="00DF6DBC" w:rsidRDefault="00712F36" w:rsidP="002B1A98">
      <w:pPr>
        <w:ind w:firstLineChars="200" w:firstLine="420"/>
        <w:rPr>
          <w:rFonts w:ascii="仿宋" w:eastAsia="仿宋" w:hAnsi="仿宋"/>
        </w:rPr>
      </w:pPr>
      <w:r>
        <w:rPr>
          <w:rFonts w:ascii="仿宋" w:eastAsia="仿宋" w:hAnsi="仿宋" w:hint="eastAsia"/>
        </w:rPr>
        <w:t>课堂讲授、</w:t>
      </w:r>
      <w:r w:rsidR="000F7EDA" w:rsidRPr="00DF6DBC">
        <w:rPr>
          <w:rFonts w:ascii="仿宋" w:eastAsia="仿宋" w:hAnsi="仿宋" w:hint="eastAsia"/>
        </w:rPr>
        <w:t>小组讨论、小组汇报</w:t>
      </w:r>
      <w:r w:rsidR="00923A51" w:rsidRPr="00DF6DBC">
        <w:rPr>
          <w:rFonts w:ascii="仿宋" w:eastAsia="仿宋" w:hAnsi="仿宋" w:hint="eastAsia"/>
        </w:rPr>
        <w:t>、实践</w:t>
      </w:r>
      <w:r>
        <w:rPr>
          <w:rFonts w:ascii="仿宋" w:eastAsia="仿宋" w:hAnsi="仿宋" w:hint="eastAsia"/>
        </w:rPr>
        <w:t>相结合</w:t>
      </w:r>
    </w:p>
    <w:p w:rsidR="007F2DCE" w:rsidRDefault="0035482B" w:rsidP="007F2DCE">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7F2DCE" w:rsidRPr="007F2DCE" w:rsidRDefault="007F2DCE" w:rsidP="007F2DCE">
      <w:pPr>
        <w:pStyle w:val="a4"/>
        <w:spacing w:beforeLines="50" w:before="156" w:afterLines="50" w:after="156"/>
        <w:ind w:left="420" w:firstLineChars="0" w:firstLine="0"/>
        <w:rPr>
          <w:rFonts w:ascii="仿宋" w:eastAsia="仿宋" w:hAnsi="仿宋"/>
        </w:rPr>
      </w:pPr>
      <w:r w:rsidRPr="007F2DCE">
        <w:rPr>
          <w:rFonts w:ascii="仿宋" w:eastAsia="仿宋" w:hAnsi="仿宋" w:hint="eastAsia"/>
        </w:rPr>
        <w:t>课程总成绩组成为：平时成绩（40%），期中考试（20%），期末考试（40%）。</w:t>
      </w:r>
    </w:p>
    <w:p w:rsidR="00712F36" w:rsidRPr="007F2DCE" w:rsidRDefault="007F2DCE" w:rsidP="007F2DCE">
      <w:pPr>
        <w:pStyle w:val="a4"/>
        <w:spacing w:beforeLines="50" w:before="156" w:afterLines="50" w:after="156"/>
        <w:ind w:left="420" w:firstLineChars="0" w:firstLine="0"/>
        <w:rPr>
          <w:rFonts w:ascii="仿宋" w:eastAsia="仿宋" w:hAnsi="仿宋"/>
        </w:rPr>
      </w:pPr>
      <w:r>
        <w:rPr>
          <w:rFonts w:ascii="仿宋" w:eastAsia="仿宋" w:hAnsi="仿宋" w:hint="eastAsia"/>
        </w:rPr>
        <w:t>平时成绩主要参照作业完成情况、课堂参与讨论情况、实践</w:t>
      </w:r>
      <w:r w:rsidRPr="007F2DCE">
        <w:rPr>
          <w:rFonts w:ascii="仿宋" w:eastAsia="仿宋" w:hAnsi="仿宋" w:hint="eastAsia"/>
        </w:rPr>
        <w:t>等，占总成绩的40%。</w:t>
      </w:r>
    </w:p>
    <w:p w:rsidR="00917501" w:rsidRPr="003D0C32" w:rsidRDefault="003D0C32" w:rsidP="007748BB">
      <w:pPr>
        <w:pStyle w:val="a4"/>
        <w:numPr>
          <w:ilvl w:val="0"/>
          <w:numId w:val="1"/>
        </w:numPr>
        <w:spacing w:beforeLines="50" w:before="156" w:afterLines="50" w:after="156"/>
        <w:ind w:firstLineChars="0"/>
        <w:rPr>
          <w:rFonts w:ascii="黑体" w:eastAsia="黑体" w:hAnsi="黑体"/>
        </w:rPr>
      </w:pPr>
      <w:r w:rsidRPr="003D0C32">
        <w:rPr>
          <w:rFonts w:ascii="黑体" w:eastAsia="黑体" w:hAnsi="黑体" w:hint="eastAsia"/>
        </w:rPr>
        <w:t>教师建议</w:t>
      </w:r>
    </w:p>
    <w:p w:rsidR="003D0C32" w:rsidRPr="003D0C32" w:rsidRDefault="007F2DCE" w:rsidP="003D0C32">
      <w:pPr>
        <w:ind w:firstLineChars="200" w:firstLine="420"/>
        <w:rPr>
          <w:rFonts w:ascii="仿宋" w:eastAsia="仿宋" w:hAnsi="仿宋"/>
        </w:rPr>
      </w:pPr>
      <w:r>
        <w:rPr>
          <w:rFonts w:ascii="仿宋" w:eastAsia="仿宋" w:hAnsi="仿宋"/>
        </w:rPr>
        <w:t>本课程虽然为选修课</w:t>
      </w:r>
      <w:r>
        <w:rPr>
          <w:rFonts w:ascii="仿宋" w:eastAsia="仿宋" w:hAnsi="仿宋" w:hint="eastAsia"/>
        </w:rPr>
        <w:t>，</w:t>
      </w:r>
      <w:r>
        <w:rPr>
          <w:rFonts w:ascii="仿宋" w:eastAsia="仿宋" w:hAnsi="仿宋"/>
        </w:rPr>
        <w:t>但对于本专业学生熟悉信息技术的教育应用</w:t>
      </w:r>
      <w:r>
        <w:rPr>
          <w:rFonts w:ascii="仿宋" w:eastAsia="仿宋" w:hAnsi="仿宋" w:hint="eastAsia"/>
        </w:rPr>
        <w:t>，</w:t>
      </w:r>
      <w:r>
        <w:rPr>
          <w:rFonts w:ascii="仿宋" w:eastAsia="仿宋" w:hAnsi="仿宋"/>
        </w:rPr>
        <w:t>了解教育技术真实的应用领域</w:t>
      </w:r>
      <w:r>
        <w:rPr>
          <w:rFonts w:ascii="仿宋" w:eastAsia="仿宋" w:hAnsi="仿宋" w:hint="eastAsia"/>
        </w:rPr>
        <w:t>，</w:t>
      </w:r>
      <w:r>
        <w:rPr>
          <w:rFonts w:ascii="仿宋" w:eastAsia="仿宋" w:hAnsi="仿宋"/>
        </w:rPr>
        <w:t>有着极为重要的作用</w:t>
      </w:r>
      <w:r>
        <w:rPr>
          <w:rFonts w:ascii="仿宋" w:eastAsia="仿宋" w:hAnsi="仿宋" w:hint="eastAsia"/>
        </w:rPr>
        <w:t>。因此，对于课程学习者而言，要有足够的教育教学背景知识，并且在关注本课程理论学习的同时，注意搜集相关学校教育的实践资料，在</w:t>
      </w:r>
      <w:r w:rsidR="00E42692">
        <w:rPr>
          <w:rFonts w:ascii="仿宋" w:eastAsia="仿宋" w:hAnsi="仿宋" w:hint="eastAsia"/>
        </w:rPr>
        <w:t>对实践应用的分析和</w:t>
      </w:r>
      <w:r w:rsidR="008724BE">
        <w:rPr>
          <w:rFonts w:ascii="仿宋" w:eastAsia="仿宋" w:hAnsi="仿宋" w:hint="eastAsia"/>
        </w:rPr>
        <w:t>创造性运用的</w:t>
      </w:r>
      <w:r w:rsidR="00E42692">
        <w:rPr>
          <w:rFonts w:ascii="仿宋" w:eastAsia="仿宋" w:hAnsi="仿宋" w:hint="eastAsia"/>
        </w:rPr>
        <w:t>探讨中</w:t>
      </w:r>
      <w:r w:rsidR="008724BE">
        <w:rPr>
          <w:rFonts w:ascii="仿宋" w:eastAsia="仿宋" w:hAnsi="仿宋" w:hint="eastAsia"/>
        </w:rPr>
        <w:t>，理解相关内容。</w:t>
      </w:r>
    </w:p>
    <w:p w:rsidR="00E71A53" w:rsidRDefault="00E71A53"/>
    <w:sectPr w:rsidR="00E71A53" w:rsidSect="00AB083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1D0" w:rsidRDefault="006361D0" w:rsidP="0030714D">
      <w:r>
        <w:separator/>
      </w:r>
    </w:p>
  </w:endnote>
  <w:endnote w:type="continuationSeparator" w:id="0">
    <w:p w:rsidR="006361D0" w:rsidRDefault="006361D0" w:rsidP="0030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1748731"/>
      <w:docPartObj>
        <w:docPartGallery w:val="Page Numbers (Bottom of Page)"/>
        <w:docPartUnique/>
      </w:docPartObj>
    </w:sdtPr>
    <w:sdtEndPr/>
    <w:sdtContent>
      <w:sdt>
        <w:sdtPr>
          <w:id w:val="171357217"/>
          <w:docPartObj>
            <w:docPartGallery w:val="Page Numbers (Top of Page)"/>
            <w:docPartUnique/>
          </w:docPartObj>
        </w:sdtPr>
        <w:sdtEndPr/>
        <w:sdtContent>
          <w:p w:rsidR="0030714D" w:rsidRDefault="0030714D">
            <w:pPr>
              <w:pStyle w:val="a6"/>
              <w:jc w:val="center"/>
            </w:pPr>
            <w:r>
              <w:rPr>
                <w:lang w:val="zh-CN"/>
              </w:rPr>
              <w:t xml:space="preserve"> </w:t>
            </w:r>
            <w:r w:rsidR="001446A0">
              <w:rPr>
                <w:b/>
                <w:sz w:val="24"/>
                <w:szCs w:val="24"/>
              </w:rPr>
              <w:fldChar w:fldCharType="begin"/>
            </w:r>
            <w:r>
              <w:rPr>
                <w:b/>
              </w:rPr>
              <w:instrText>PAGE</w:instrText>
            </w:r>
            <w:r w:rsidR="001446A0">
              <w:rPr>
                <w:b/>
                <w:sz w:val="24"/>
                <w:szCs w:val="24"/>
              </w:rPr>
              <w:fldChar w:fldCharType="separate"/>
            </w:r>
            <w:r w:rsidR="00BD3F78">
              <w:rPr>
                <w:b/>
                <w:noProof/>
              </w:rPr>
              <w:t>1</w:t>
            </w:r>
            <w:r w:rsidR="001446A0">
              <w:rPr>
                <w:b/>
                <w:sz w:val="24"/>
                <w:szCs w:val="24"/>
              </w:rPr>
              <w:fldChar w:fldCharType="end"/>
            </w:r>
            <w:r>
              <w:rPr>
                <w:lang w:val="zh-CN"/>
              </w:rPr>
              <w:t xml:space="preserve"> / </w:t>
            </w:r>
            <w:r w:rsidR="001446A0">
              <w:rPr>
                <w:b/>
                <w:sz w:val="24"/>
                <w:szCs w:val="24"/>
              </w:rPr>
              <w:fldChar w:fldCharType="begin"/>
            </w:r>
            <w:r>
              <w:rPr>
                <w:b/>
              </w:rPr>
              <w:instrText>NUMPAGES</w:instrText>
            </w:r>
            <w:r w:rsidR="001446A0">
              <w:rPr>
                <w:b/>
                <w:sz w:val="24"/>
                <w:szCs w:val="24"/>
              </w:rPr>
              <w:fldChar w:fldCharType="separate"/>
            </w:r>
            <w:r w:rsidR="00BD3F78">
              <w:rPr>
                <w:b/>
                <w:noProof/>
              </w:rPr>
              <w:t>3</w:t>
            </w:r>
            <w:r w:rsidR="001446A0">
              <w:rPr>
                <w:b/>
                <w:sz w:val="24"/>
                <w:szCs w:val="24"/>
              </w:rPr>
              <w:fldChar w:fldCharType="end"/>
            </w:r>
          </w:p>
        </w:sdtContent>
      </w:sdt>
    </w:sdtContent>
  </w:sdt>
  <w:p w:rsidR="0030714D" w:rsidRDefault="003071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1D0" w:rsidRDefault="006361D0" w:rsidP="0030714D">
      <w:r>
        <w:separator/>
      </w:r>
    </w:p>
  </w:footnote>
  <w:footnote w:type="continuationSeparator" w:id="0">
    <w:p w:rsidR="006361D0" w:rsidRDefault="006361D0" w:rsidP="00307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1A53"/>
    <w:rsid w:val="0000042F"/>
    <w:rsid w:val="00002821"/>
    <w:rsid w:val="00033623"/>
    <w:rsid w:val="00036743"/>
    <w:rsid w:val="00042F11"/>
    <w:rsid w:val="00044015"/>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2945"/>
    <w:rsid w:val="00166E09"/>
    <w:rsid w:val="00182AC9"/>
    <w:rsid w:val="001B568D"/>
    <w:rsid w:val="001D7F9E"/>
    <w:rsid w:val="001F19B0"/>
    <w:rsid w:val="001F48F4"/>
    <w:rsid w:val="001F736D"/>
    <w:rsid w:val="00202BCE"/>
    <w:rsid w:val="0020467E"/>
    <w:rsid w:val="0022447E"/>
    <w:rsid w:val="002254A3"/>
    <w:rsid w:val="00247728"/>
    <w:rsid w:val="00251BAA"/>
    <w:rsid w:val="002B1A98"/>
    <w:rsid w:val="002B4110"/>
    <w:rsid w:val="002F4B40"/>
    <w:rsid w:val="0030714D"/>
    <w:rsid w:val="00312C82"/>
    <w:rsid w:val="00321EE6"/>
    <w:rsid w:val="00332AD5"/>
    <w:rsid w:val="00344750"/>
    <w:rsid w:val="0035482B"/>
    <w:rsid w:val="00360C93"/>
    <w:rsid w:val="0038020D"/>
    <w:rsid w:val="00397D41"/>
    <w:rsid w:val="003C0EE6"/>
    <w:rsid w:val="003C52AE"/>
    <w:rsid w:val="003C6B91"/>
    <w:rsid w:val="003D0C32"/>
    <w:rsid w:val="003D163B"/>
    <w:rsid w:val="003D299D"/>
    <w:rsid w:val="003D7B18"/>
    <w:rsid w:val="003F5348"/>
    <w:rsid w:val="004004F0"/>
    <w:rsid w:val="00407D10"/>
    <w:rsid w:val="00476A62"/>
    <w:rsid w:val="004B790F"/>
    <w:rsid w:val="004B7DB4"/>
    <w:rsid w:val="004C7635"/>
    <w:rsid w:val="004D26A9"/>
    <w:rsid w:val="004E2946"/>
    <w:rsid w:val="004E6DFF"/>
    <w:rsid w:val="00532B36"/>
    <w:rsid w:val="005422EE"/>
    <w:rsid w:val="00543504"/>
    <w:rsid w:val="0054719D"/>
    <w:rsid w:val="00556459"/>
    <w:rsid w:val="00567427"/>
    <w:rsid w:val="00594E6C"/>
    <w:rsid w:val="005A0282"/>
    <w:rsid w:val="005C0916"/>
    <w:rsid w:val="005C0964"/>
    <w:rsid w:val="005D247D"/>
    <w:rsid w:val="005D4CAF"/>
    <w:rsid w:val="005E27B1"/>
    <w:rsid w:val="006135D4"/>
    <w:rsid w:val="006173AA"/>
    <w:rsid w:val="00617B9B"/>
    <w:rsid w:val="006271E9"/>
    <w:rsid w:val="006300E8"/>
    <w:rsid w:val="00634583"/>
    <w:rsid w:val="006361D0"/>
    <w:rsid w:val="00636B25"/>
    <w:rsid w:val="006448FE"/>
    <w:rsid w:val="006476D6"/>
    <w:rsid w:val="006530FF"/>
    <w:rsid w:val="006734C2"/>
    <w:rsid w:val="0067362C"/>
    <w:rsid w:val="006826F7"/>
    <w:rsid w:val="00695811"/>
    <w:rsid w:val="006B1D5B"/>
    <w:rsid w:val="006B1DA4"/>
    <w:rsid w:val="006C5B51"/>
    <w:rsid w:val="006C7AB7"/>
    <w:rsid w:val="006F22A4"/>
    <w:rsid w:val="00712F36"/>
    <w:rsid w:val="00724240"/>
    <w:rsid w:val="00742133"/>
    <w:rsid w:val="007474BA"/>
    <w:rsid w:val="00761BB3"/>
    <w:rsid w:val="00763129"/>
    <w:rsid w:val="00764602"/>
    <w:rsid w:val="0076516D"/>
    <w:rsid w:val="007748BB"/>
    <w:rsid w:val="00780BB7"/>
    <w:rsid w:val="007817E4"/>
    <w:rsid w:val="007C2B04"/>
    <w:rsid w:val="007C417F"/>
    <w:rsid w:val="007F2DCE"/>
    <w:rsid w:val="00827D61"/>
    <w:rsid w:val="00853734"/>
    <w:rsid w:val="00854136"/>
    <w:rsid w:val="008724BE"/>
    <w:rsid w:val="008767C9"/>
    <w:rsid w:val="008A5CE9"/>
    <w:rsid w:val="008D48EF"/>
    <w:rsid w:val="00905579"/>
    <w:rsid w:val="0091418D"/>
    <w:rsid w:val="00917501"/>
    <w:rsid w:val="00923A51"/>
    <w:rsid w:val="0094175F"/>
    <w:rsid w:val="00941E12"/>
    <w:rsid w:val="0096638A"/>
    <w:rsid w:val="00972F32"/>
    <w:rsid w:val="009F3617"/>
    <w:rsid w:val="009F5741"/>
    <w:rsid w:val="00A01FA8"/>
    <w:rsid w:val="00A05E53"/>
    <w:rsid w:val="00A25058"/>
    <w:rsid w:val="00A26B3B"/>
    <w:rsid w:val="00A54BA2"/>
    <w:rsid w:val="00A61341"/>
    <w:rsid w:val="00A61C39"/>
    <w:rsid w:val="00A63FB1"/>
    <w:rsid w:val="00A71FD2"/>
    <w:rsid w:val="00A80784"/>
    <w:rsid w:val="00A87AED"/>
    <w:rsid w:val="00A87F13"/>
    <w:rsid w:val="00AB0835"/>
    <w:rsid w:val="00AF3F89"/>
    <w:rsid w:val="00B02BA5"/>
    <w:rsid w:val="00B312BB"/>
    <w:rsid w:val="00B3258B"/>
    <w:rsid w:val="00B40F3A"/>
    <w:rsid w:val="00B54E94"/>
    <w:rsid w:val="00B54EC6"/>
    <w:rsid w:val="00B83788"/>
    <w:rsid w:val="00B866C4"/>
    <w:rsid w:val="00BA059C"/>
    <w:rsid w:val="00BB1361"/>
    <w:rsid w:val="00BC178F"/>
    <w:rsid w:val="00BD11FD"/>
    <w:rsid w:val="00BD3F78"/>
    <w:rsid w:val="00BE0DA5"/>
    <w:rsid w:val="00BE2F94"/>
    <w:rsid w:val="00BE408C"/>
    <w:rsid w:val="00C20FCF"/>
    <w:rsid w:val="00C322A8"/>
    <w:rsid w:val="00C761BE"/>
    <w:rsid w:val="00C84E0D"/>
    <w:rsid w:val="00C90605"/>
    <w:rsid w:val="00CA0D58"/>
    <w:rsid w:val="00CA5997"/>
    <w:rsid w:val="00CB1A74"/>
    <w:rsid w:val="00CC73A0"/>
    <w:rsid w:val="00CD288A"/>
    <w:rsid w:val="00CD6806"/>
    <w:rsid w:val="00D11E13"/>
    <w:rsid w:val="00D123DE"/>
    <w:rsid w:val="00D152C6"/>
    <w:rsid w:val="00D31665"/>
    <w:rsid w:val="00D500ED"/>
    <w:rsid w:val="00D53296"/>
    <w:rsid w:val="00D5381E"/>
    <w:rsid w:val="00D64387"/>
    <w:rsid w:val="00D721BF"/>
    <w:rsid w:val="00D77608"/>
    <w:rsid w:val="00D81899"/>
    <w:rsid w:val="00D941A0"/>
    <w:rsid w:val="00DA2586"/>
    <w:rsid w:val="00DA6CA4"/>
    <w:rsid w:val="00DC0608"/>
    <w:rsid w:val="00DC11C2"/>
    <w:rsid w:val="00DF258C"/>
    <w:rsid w:val="00DF6DBC"/>
    <w:rsid w:val="00E06035"/>
    <w:rsid w:val="00E11D31"/>
    <w:rsid w:val="00E13F90"/>
    <w:rsid w:val="00E1716C"/>
    <w:rsid w:val="00E344FB"/>
    <w:rsid w:val="00E40A6E"/>
    <w:rsid w:val="00E42692"/>
    <w:rsid w:val="00E4768E"/>
    <w:rsid w:val="00E615CC"/>
    <w:rsid w:val="00E71A53"/>
    <w:rsid w:val="00E72EAA"/>
    <w:rsid w:val="00E77D0B"/>
    <w:rsid w:val="00EA3994"/>
    <w:rsid w:val="00EC75F9"/>
    <w:rsid w:val="00ED2BB8"/>
    <w:rsid w:val="00EE05AD"/>
    <w:rsid w:val="00EF3CA5"/>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C16B5"/>
    <w:rsid w:val="00FE3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2E18D4-E972-4FAA-AC3E-242DE7418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90CE670-B329-4BC8-8DBE-CE7112C27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296</Words>
  <Characters>1690</Characters>
  <Application>Microsoft Office Word</Application>
  <DocSecurity>0</DocSecurity>
  <Lines>14</Lines>
  <Paragraphs>3</Paragraphs>
  <ScaleCrop>false</ScaleCrop>
  <Company/>
  <LinksUpToDate>false</LinksUpToDate>
  <CharactersWithSpaces>1983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lily li</cp:lastModifiedBy>
  <cp:revision>2</cp:revision>
  <cp:lastPrinted>2016-06-21T06:43:00Z</cp:lastPrinted>
  <dcterms:created xsi:type="dcterms:W3CDTF">2016-07-11T06:02:00Z</dcterms:created>
  <dcterms:modified xsi:type="dcterms:W3CDTF">2016-07-11T06:02:00Z</dcterms:modified>
</cp:coreProperties>
</file>