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191" w:rsidRDefault="008E7A4B">
      <w:pPr>
        <w:jc w:val="center"/>
        <w:rPr>
          <w:rFonts w:ascii="黑体" w:eastAsia="黑体" w:hAnsi="黑体"/>
          <w:sz w:val="28"/>
        </w:rPr>
      </w:pPr>
      <w:r>
        <w:rPr>
          <w:rFonts w:ascii="黑体" w:eastAsia="黑体" w:hAnsi="黑体" w:hint="eastAsia"/>
          <w:sz w:val="28"/>
        </w:rPr>
        <w:t>《</w:t>
      </w:r>
      <w:r>
        <w:rPr>
          <w:rFonts w:ascii="黑体" w:eastAsia="黑体" w:hAnsi="黑体" w:hint="eastAsia"/>
          <w:sz w:val="28"/>
        </w:rPr>
        <w:t>创客教育技能训练</w:t>
      </w:r>
      <w:r>
        <w:rPr>
          <w:rFonts w:ascii="黑体" w:eastAsia="黑体" w:hAnsi="黑体" w:hint="eastAsia"/>
          <w:sz w:val="28"/>
        </w:rPr>
        <w:t>》课程教学大纲</w:t>
      </w:r>
    </w:p>
    <w:p w:rsidR="00605191" w:rsidRDefault="00605191"/>
    <w:tbl>
      <w:tblPr>
        <w:tblStyle w:val="a6"/>
        <w:tblW w:w="8522" w:type="dxa"/>
        <w:tblLayout w:type="fixed"/>
        <w:tblLook w:val="04A0"/>
      </w:tblPr>
      <w:tblGrid>
        <w:gridCol w:w="1101"/>
        <w:gridCol w:w="2976"/>
        <w:gridCol w:w="1276"/>
        <w:gridCol w:w="3169"/>
      </w:tblGrid>
      <w:tr w:rsidR="00605191">
        <w:tc>
          <w:tcPr>
            <w:tcW w:w="1101" w:type="dxa"/>
            <w:vAlign w:val="center"/>
          </w:tcPr>
          <w:p w:rsidR="00605191" w:rsidRDefault="008E7A4B">
            <w:pPr>
              <w:jc w:val="center"/>
              <w:rPr>
                <w:rFonts w:ascii="楷体" w:eastAsia="楷体" w:hAnsi="楷体"/>
              </w:rPr>
            </w:pPr>
            <w:r>
              <w:rPr>
                <w:rFonts w:ascii="楷体" w:eastAsia="楷体" w:hAnsi="楷体" w:hint="eastAsia"/>
              </w:rPr>
              <w:t>英文名称</w:t>
            </w:r>
          </w:p>
        </w:tc>
        <w:tc>
          <w:tcPr>
            <w:tcW w:w="2976" w:type="dxa"/>
          </w:tcPr>
          <w:p w:rsidR="00605191" w:rsidRDefault="008E7A4B">
            <w:r>
              <w:rPr>
                <w:rFonts w:ascii="Times New Roman" w:eastAsia="黑体" w:hAnsi="Times New Roman" w:cs="Times New Roman"/>
                <w:sz w:val="22"/>
                <w:szCs w:val="20"/>
              </w:rPr>
              <w:t>Maker education skills training</w:t>
            </w:r>
          </w:p>
        </w:tc>
        <w:tc>
          <w:tcPr>
            <w:tcW w:w="1276" w:type="dxa"/>
            <w:vAlign w:val="center"/>
          </w:tcPr>
          <w:p w:rsidR="00605191" w:rsidRDefault="008E7A4B">
            <w:pPr>
              <w:jc w:val="center"/>
              <w:rPr>
                <w:rFonts w:ascii="楷体" w:eastAsia="楷体" w:hAnsi="楷体"/>
              </w:rPr>
            </w:pPr>
            <w:r>
              <w:rPr>
                <w:rFonts w:ascii="楷体" w:eastAsia="楷体" w:hAnsi="楷体" w:hint="eastAsia"/>
              </w:rPr>
              <w:t>课程代码</w:t>
            </w:r>
          </w:p>
        </w:tc>
        <w:tc>
          <w:tcPr>
            <w:tcW w:w="3169" w:type="dxa"/>
          </w:tcPr>
          <w:p w:rsidR="00605191" w:rsidRDefault="008E7A4B">
            <w:r>
              <w:rPr>
                <w:rFonts w:ascii="Times New Roman" w:hAnsi="Times New Roman" w:hint="eastAsia"/>
              </w:rPr>
              <w:t>EDUE</w:t>
            </w:r>
            <w:r>
              <w:rPr>
                <w:rFonts w:ascii="Times New Roman" w:hAnsi="Times New Roman" w:hint="eastAsia"/>
              </w:rPr>
              <w:t>1028</w:t>
            </w:r>
          </w:p>
        </w:tc>
      </w:tr>
      <w:tr w:rsidR="00605191">
        <w:tc>
          <w:tcPr>
            <w:tcW w:w="1101" w:type="dxa"/>
            <w:vAlign w:val="center"/>
          </w:tcPr>
          <w:p w:rsidR="00605191" w:rsidRDefault="008E7A4B">
            <w:pPr>
              <w:jc w:val="center"/>
              <w:rPr>
                <w:rFonts w:ascii="楷体" w:eastAsia="楷体" w:hAnsi="楷体"/>
              </w:rPr>
            </w:pPr>
            <w:r>
              <w:rPr>
                <w:rFonts w:ascii="楷体" w:eastAsia="楷体" w:hAnsi="楷体" w:hint="eastAsia"/>
              </w:rPr>
              <w:t>课程性质</w:t>
            </w:r>
          </w:p>
        </w:tc>
        <w:tc>
          <w:tcPr>
            <w:tcW w:w="2976" w:type="dxa"/>
          </w:tcPr>
          <w:p w:rsidR="00605191" w:rsidRDefault="008E7A4B">
            <w:r>
              <w:t>专业</w:t>
            </w:r>
            <w:r>
              <w:rPr>
                <w:rFonts w:hint="eastAsia"/>
              </w:rPr>
              <w:t>选</w:t>
            </w:r>
            <w:r>
              <w:t>修课</w:t>
            </w:r>
          </w:p>
        </w:tc>
        <w:tc>
          <w:tcPr>
            <w:tcW w:w="1276" w:type="dxa"/>
            <w:vAlign w:val="center"/>
          </w:tcPr>
          <w:p w:rsidR="00605191" w:rsidRDefault="008E7A4B">
            <w:pPr>
              <w:jc w:val="center"/>
              <w:rPr>
                <w:rFonts w:ascii="楷体" w:eastAsia="楷体" w:hAnsi="楷体"/>
              </w:rPr>
            </w:pPr>
            <w:r>
              <w:rPr>
                <w:rFonts w:ascii="楷体" w:eastAsia="楷体" w:hAnsi="楷体" w:hint="eastAsia"/>
              </w:rPr>
              <w:t>授课对象</w:t>
            </w:r>
          </w:p>
        </w:tc>
        <w:tc>
          <w:tcPr>
            <w:tcW w:w="3169" w:type="dxa"/>
          </w:tcPr>
          <w:p w:rsidR="00605191" w:rsidRDefault="008E7A4B">
            <w:r>
              <w:rPr>
                <w:rFonts w:hint="eastAsia"/>
              </w:rPr>
              <w:t>教育技术学</w:t>
            </w:r>
          </w:p>
        </w:tc>
      </w:tr>
      <w:tr w:rsidR="00605191">
        <w:tc>
          <w:tcPr>
            <w:tcW w:w="1101" w:type="dxa"/>
            <w:vAlign w:val="center"/>
          </w:tcPr>
          <w:p w:rsidR="00605191" w:rsidRDefault="008E7A4B">
            <w:pPr>
              <w:jc w:val="center"/>
              <w:rPr>
                <w:rFonts w:ascii="楷体" w:eastAsia="楷体" w:hAnsi="楷体"/>
              </w:rPr>
            </w:pPr>
            <w:r>
              <w:rPr>
                <w:rFonts w:ascii="楷体" w:eastAsia="楷体" w:hAnsi="楷体" w:hint="eastAsia"/>
              </w:rPr>
              <w:t>学</w:t>
            </w:r>
            <w:r>
              <w:rPr>
                <w:rFonts w:ascii="楷体" w:eastAsia="楷体" w:hAnsi="楷体" w:hint="eastAsia"/>
              </w:rPr>
              <w:t xml:space="preserve">   </w:t>
            </w:r>
            <w:r>
              <w:rPr>
                <w:rFonts w:ascii="楷体" w:eastAsia="楷体" w:hAnsi="楷体" w:hint="eastAsia"/>
              </w:rPr>
              <w:t>分</w:t>
            </w:r>
          </w:p>
        </w:tc>
        <w:tc>
          <w:tcPr>
            <w:tcW w:w="2976" w:type="dxa"/>
          </w:tcPr>
          <w:p w:rsidR="00605191" w:rsidRDefault="008E7A4B">
            <w:r>
              <w:rPr>
                <w:rFonts w:hint="eastAsia"/>
              </w:rPr>
              <w:t>2</w:t>
            </w:r>
          </w:p>
        </w:tc>
        <w:tc>
          <w:tcPr>
            <w:tcW w:w="1276" w:type="dxa"/>
            <w:vAlign w:val="center"/>
          </w:tcPr>
          <w:p w:rsidR="00605191" w:rsidRDefault="008E7A4B">
            <w:pPr>
              <w:jc w:val="center"/>
              <w:rPr>
                <w:rFonts w:ascii="楷体" w:eastAsia="楷体" w:hAnsi="楷体"/>
              </w:rPr>
            </w:pPr>
            <w:r>
              <w:rPr>
                <w:rFonts w:ascii="楷体" w:eastAsia="楷体" w:hAnsi="楷体" w:hint="eastAsia"/>
              </w:rPr>
              <w:t>学</w:t>
            </w:r>
            <w:r>
              <w:rPr>
                <w:rFonts w:ascii="楷体" w:eastAsia="楷体" w:hAnsi="楷体" w:hint="eastAsia"/>
              </w:rPr>
              <w:t xml:space="preserve">   </w:t>
            </w:r>
            <w:r>
              <w:rPr>
                <w:rFonts w:ascii="楷体" w:eastAsia="楷体" w:hAnsi="楷体" w:hint="eastAsia"/>
              </w:rPr>
              <w:t>时</w:t>
            </w:r>
          </w:p>
        </w:tc>
        <w:tc>
          <w:tcPr>
            <w:tcW w:w="3169" w:type="dxa"/>
          </w:tcPr>
          <w:p w:rsidR="00605191" w:rsidRDefault="008E7A4B">
            <w:r>
              <w:t>36</w:t>
            </w:r>
          </w:p>
        </w:tc>
      </w:tr>
      <w:tr w:rsidR="00605191">
        <w:tc>
          <w:tcPr>
            <w:tcW w:w="1101" w:type="dxa"/>
            <w:vAlign w:val="center"/>
          </w:tcPr>
          <w:p w:rsidR="00605191" w:rsidRDefault="008E7A4B">
            <w:pPr>
              <w:jc w:val="center"/>
              <w:rPr>
                <w:rFonts w:ascii="楷体" w:eastAsia="楷体" w:hAnsi="楷体"/>
              </w:rPr>
            </w:pPr>
            <w:r>
              <w:rPr>
                <w:rFonts w:ascii="楷体" w:eastAsia="楷体" w:hAnsi="楷体" w:hint="eastAsia"/>
              </w:rPr>
              <w:t>主讲教师</w:t>
            </w:r>
          </w:p>
        </w:tc>
        <w:tc>
          <w:tcPr>
            <w:tcW w:w="2976" w:type="dxa"/>
          </w:tcPr>
          <w:p w:rsidR="00605191" w:rsidRDefault="008E7A4B">
            <w:r>
              <w:rPr>
                <w:rFonts w:hint="eastAsia"/>
              </w:rPr>
              <w:t>李利</w:t>
            </w:r>
            <w:r>
              <w:rPr>
                <w:rFonts w:hint="eastAsia"/>
              </w:rPr>
              <w:t>、</w:t>
            </w:r>
            <w:r>
              <w:rPr>
                <w:rFonts w:hint="eastAsia"/>
              </w:rPr>
              <w:t>企业讲师</w:t>
            </w:r>
          </w:p>
        </w:tc>
        <w:tc>
          <w:tcPr>
            <w:tcW w:w="1276" w:type="dxa"/>
            <w:vAlign w:val="center"/>
          </w:tcPr>
          <w:p w:rsidR="00605191" w:rsidRDefault="008E7A4B">
            <w:pPr>
              <w:jc w:val="center"/>
              <w:rPr>
                <w:rFonts w:ascii="楷体" w:eastAsia="楷体" w:hAnsi="楷体"/>
              </w:rPr>
            </w:pPr>
            <w:r>
              <w:rPr>
                <w:rFonts w:ascii="楷体" w:eastAsia="楷体" w:hAnsi="楷体" w:hint="eastAsia"/>
              </w:rPr>
              <w:t>编写日期</w:t>
            </w:r>
          </w:p>
        </w:tc>
        <w:tc>
          <w:tcPr>
            <w:tcW w:w="3169" w:type="dxa"/>
          </w:tcPr>
          <w:p w:rsidR="00605191" w:rsidRDefault="008E7A4B">
            <w:r>
              <w:rPr>
                <w:rFonts w:hint="eastAsia"/>
              </w:rPr>
              <w:t>2016</w:t>
            </w:r>
            <w:r>
              <w:rPr>
                <w:rFonts w:hint="eastAsia"/>
              </w:rPr>
              <w:t>年</w:t>
            </w:r>
            <w:r>
              <w:rPr>
                <w:rFonts w:hint="eastAsia"/>
              </w:rPr>
              <w:t xml:space="preserve"> </w:t>
            </w:r>
            <w:r>
              <w:t>7</w:t>
            </w:r>
            <w:r>
              <w:rPr>
                <w:rFonts w:hint="eastAsia"/>
              </w:rPr>
              <w:t>月</w:t>
            </w:r>
            <w:r>
              <w:rPr>
                <w:rFonts w:hint="eastAsia"/>
              </w:rPr>
              <w:t xml:space="preserve">8 </w:t>
            </w:r>
            <w:r>
              <w:rPr>
                <w:rFonts w:hint="eastAsia"/>
              </w:rPr>
              <w:t>日</w:t>
            </w:r>
          </w:p>
        </w:tc>
      </w:tr>
    </w:tbl>
    <w:p w:rsidR="00605191" w:rsidRDefault="00605191"/>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课程简介</w:t>
      </w:r>
    </w:p>
    <w:p w:rsidR="00605191" w:rsidRDefault="008E7A4B">
      <w:pPr>
        <w:ind w:firstLineChars="200" w:firstLine="420"/>
      </w:pPr>
      <w:r>
        <w:rPr>
          <w:rFonts w:hint="eastAsia"/>
        </w:rPr>
        <w:t>《</w:t>
      </w:r>
      <w:r>
        <w:rPr>
          <w:rFonts w:hint="eastAsia"/>
        </w:rPr>
        <w:t>创客教育技能训练</w:t>
      </w:r>
      <w:r>
        <w:rPr>
          <w:rFonts w:hint="eastAsia"/>
        </w:rPr>
        <w:t>》是中小学</w:t>
      </w:r>
      <w:r>
        <w:rPr>
          <w:rFonts w:hint="eastAsia"/>
        </w:rPr>
        <w:t>创客教育相关技能训练</w:t>
      </w:r>
      <w:r>
        <w:rPr>
          <w:rFonts w:hint="eastAsia"/>
        </w:rPr>
        <w:t>课程，是今后从事中小学信息技术教学的教育技术（师范）专业</w:t>
      </w:r>
      <w:r>
        <w:rPr>
          <w:rFonts w:hint="eastAsia"/>
        </w:rPr>
        <w:t>选</w:t>
      </w:r>
      <w:r>
        <w:rPr>
          <w:rFonts w:hint="eastAsia"/>
        </w:rPr>
        <w:t>修课。</w:t>
      </w:r>
      <w:r>
        <w:rPr>
          <w:rFonts w:hint="eastAsia"/>
          <w:szCs w:val="21"/>
        </w:rPr>
        <w:t>本课程</w:t>
      </w:r>
      <w:r>
        <w:rPr>
          <w:rFonts w:hint="eastAsia"/>
          <w:szCs w:val="21"/>
        </w:rPr>
        <w:t>围绕当前中小学信息技术教育领域中创客教育相关的主要项目：</w:t>
      </w:r>
      <w:r>
        <w:rPr>
          <w:rFonts w:hint="eastAsia"/>
          <w:szCs w:val="21"/>
        </w:rPr>
        <w:t>3D</w:t>
      </w:r>
      <w:r>
        <w:rPr>
          <w:rFonts w:hint="eastAsia"/>
          <w:szCs w:val="21"/>
        </w:rPr>
        <w:t>打印、创意程序设计开发和机器人项目展开。通过课程学习，使学生具备以上三个方面的课程开发和实践能力。</w:t>
      </w:r>
    </w:p>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课程性质与目的</w:t>
      </w:r>
    </w:p>
    <w:p w:rsidR="00605191" w:rsidRDefault="008E7A4B">
      <w:pPr>
        <w:ind w:firstLineChars="200" w:firstLine="420"/>
      </w:pPr>
      <w:r>
        <w:rPr>
          <w:rFonts w:hint="eastAsia"/>
        </w:rPr>
        <w:t>本课程为</w:t>
      </w:r>
      <w:r>
        <w:rPr>
          <w:rFonts w:hint="eastAsia"/>
        </w:rPr>
        <w:t>选修</w:t>
      </w:r>
      <w:r>
        <w:rPr>
          <w:rFonts w:hint="eastAsia"/>
        </w:rPr>
        <w:t>课程。课程旨在为将来</w:t>
      </w:r>
      <w:r>
        <w:rPr>
          <w:rFonts w:hint="eastAsia"/>
        </w:rPr>
        <w:t>有志于从事创客教育的学生提升与丰富其对创客教育的认识与实践能力</w:t>
      </w:r>
      <w:r>
        <w:rPr>
          <w:rFonts w:hint="eastAsia"/>
        </w:rPr>
        <w:t>。通过课程学习，帮助学生对</w:t>
      </w:r>
      <w:r>
        <w:rPr>
          <w:rFonts w:hint="eastAsia"/>
          <w:szCs w:val="21"/>
        </w:rPr>
        <w:t>3D</w:t>
      </w:r>
      <w:r>
        <w:rPr>
          <w:rFonts w:hint="eastAsia"/>
          <w:szCs w:val="21"/>
        </w:rPr>
        <w:t>打印、创意程序设计开发和机器人等创客教育项目</w:t>
      </w:r>
      <w:r>
        <w:rPr>
          <w:rFonts w:hint="eastAsia"/>
        </w:rPr>
        <w:t>形成</w:t>
      </w:r>
      <w:r>
        <w:rPr>
          <w:rFonts w:hint="eastAsia"/>
        </w:rPr>
        <w:t>基本</w:t>
      </w:r>
      <w:r>
        <w:rPr>
          <w:rFonts w:hint="eastAsia"/>
        </w:rPr>
        <w:t>认识，全面理解课程的建设理念、培养目标与课程价值。</w:t>
      </w:r>
      <w:r>
        <w:rPr>
          <w:rFonts w:hint="eastAsia"/>
        </w:rPr>
        <w:t xml:space="preserve"> </w:t>
      </w:r>
    </w:p>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教学内容与学时分配</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第一模块</w:t>
      </w:r>
      <w:r>
        <w:rPr>
          <w:rFonts w:ascii="华文仿宋" w:eastAsia="华文仿宋" w:hAnsi="华文仿宋" w:cs="Times New Roman" w:hint="eastAsia"/>
          <w:kern w:val="0"/>
          <w:szCs w:val="20"/>
        </w:rPr>
        <w:t xml:space="preserve">  3d</w:t>
      </w:r>
      <w:r>
        <w:rPr>
          <w:rFonts w:ascii="华文仿宋" w:eastAsia="华文仿宋" w:hAnsi="华文仿宋" w:cs="Times New Roman" w:hint="eastAsia"/>
          <w:kern w:val="0"/>
          <w:szCs w:val="20"/>
        </w:rPr>
        <w:t>打印</w:t>
      </w:r>
      <w:r>
        <w:rPr>
          <w:rFonts w:ascii="华文仿宋" w:eastAsia="华文仿宋" w:hAnsi="华文仿宋" w:cs="Times New Roman" w:hint="eastAsia"/>
          <w:kern w:val="0"/>
          <w:szCs w:val="20"/>
        </w:rPr>
        <w:t xml:space="preserve">  </w:t>
      </w:r>
      <w:r>
        <w:rPr>
          <w:rFonts w:ascii="华文仿宋" w:eastAsia="华文仿宋" w:hAnsi="华文仿宋" w:cs="Times New Roman" w:hint="eastAsia"/>
          <w:kern w:val="0"/>
          <w:szCs w:val="20"/>
        </w:rPr>
        <w:t>（</w:t>
      </w:r>
      <w:r>
        <w:rPr>
          <w:rFonts w:ascii="华文仿宋" w:eastAsia="华文仿宋" w:hAnsi="华文仿宋" w:cs="Times New Roman" w:hint="eastAsia"/>
          <w:kern w:val="0"/>
          <w:szCs w:val="20"/>
        </w:rPr>
        <w:t>10</w:t>
      </w:r>
      <w:r>
        <w:rPr>
          <w:rFonts w:ascii="华文仿宋" w:eastAsia="华文仿宋" w:hAnsi="华文仿宋" w:cs="Times New Roman" w:hint="eastAsia"/>
          <w:kern w:val="0"/>
          <w:szCs w:val="20"/>
        </w:rPr>
        <w:t>课时）</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教学内容</w:t>
      </w:r>
    </w:p>
    <w:p w:rsidR="00605191" w:rsidRDefault="008E7A4B">
      <w:pPr>
        <w:numPr>
          <w:ilvl w:val="0"/>
          <w:numId w:val="2"/>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3D</w:t>
      </w:r>
      <w:r>
        <w:rPr>
          <w:rFonts w:ascii="华文仿宋" w:eastAsia="华文仿宋" w:hAnsi="华文仿宋" w:cs="Times New Roman" w:hint="eastAsia"/>
          <w:kern w:val="0"/>
          <w:szCs w:val="20"/>
        </w:rPr>
        <w:t>打印的基本流程，即建模、格式转换、切片和打印。</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2</w:t>
      </w:r>
      <w:r>
        <w:rPr>
          <w:rFonts w:ascii="华文仿宋" w:eastAsia="华文仿宋" w:hAnsi="华文仿宋" w:cs="Times New Roman" w:hint="eastAsia"/>
          <w:kern w:val="0"/>
          <w:szCs w:val="20"/>
        </w:rPr>
        <w:t>、</w:t>
      </w:r>
      <w:r>
        <w:rPr>
          <w:rFonts w:ascii="华文仿宋" w:eastAsia="华文仿宋" w:hAnsi="华文仿宋" w:cs="Times New Roman" w:hint="eastAsia"/>
          <w:kern w:val="0"/>
          <w:szCs w:val="20"/>
        </w:rPr>
        <w:t>3D</w:t>
      </w:r>
      <w:r>
        <w:rPr>
          <w:rFonts w:ascii="华文仿宋" w:eastAsia="华文仿宋" w:hAnsi="华文仿宋" w:cs="Times New Roman" w:hint="eastAsia"/>
          <w:kern w:val="0"/>
          <w:szCs w:val="20"/>
        </w:rPr>
        <w:t>建模软件的使用</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3</w:t>
      </w:r>
      <w:r>
        <w:rPr>
          <w:rFonts w:ascii="华文仿宋" w:eastAsia="华文仿宋" w:hAnsi="华文仿宋" w:cs="Times New Roman" w:hint="eastAsia"/>
          <w:kern w:val="0"/>
          <w:szCs w:val="20"/>
        </w:rPr>
        <w:t>、</w:t>
      </w:r>
      <w:r>
        <w:rPr>
          <w:rFonts w:ascii="华文仿宋" w:eastAsia="华文仿宋" w:hAnsi="华文仿宋" w:cs="Times New Roman" w:hint="eastAsia"/>
          <w:kern w:val="0"/>
          <w:szCs w:val="20"/>
        </w:rPr>
        <w:t>3D</w:t>
      </w:r>
      <w:r>
        <w:rPr>
          <w:rFonts w:ascii="华文仿宋" w:eastAsia="华文仿宋" w:hAnsi="华文仿宋" w:cs="Times New Roman" w:hint="eastAsia"/>
          <w:kern w:val="0"/>
          <w:szCs w:val="20"/>
        </w:rPr>
        <w:t>扫描仪的使用</w:t>
      </w:r>
      <w:r>
        <w:rPr>
          <w:rFonts w:ascii="华文仿宋" w:eastAsia="华文仿宋" w:hAnsi="华文仿宋" w:cs="Times New Roman" w:hint="eastAsia"/>
          <w:kern w:val="0"/>
          <w:szCs w:val="20"/>
        </w:rPr>
        <w:t xml:space="preserve"> </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4</w:t>
      </w:r>
      <w:r>
        <w:rPr>
          <w:rFonts w:ascii="华文仿宋" w:eastAsia="华文仿宋" w:hAnsi="华文仿宋" w:cs="Times New Roman" w:hint="eastAsia"/>
          <w:kern w:val="0"/>
          <w:szCs w:val="20"/>
        </w:rPr>
        <w:t>、中小学</w:t>
      </w:r>
      <w:r>
        <w:rPr>
          <w:rFonts w:ascii="华文仿宋" w:eastAsia="华文仿宋" w:hAnsi="华文仿宋" w:cs="Times New Roman" w:hint="eastAsia"/>
          <w:kern w:val="0"/>
          <w:szCs w:val="20"/>
        </w:rPr>
        <w:t>3D</w:t>
      </w:r>
      <w:r>
        <w:rPr>
          <w:rFonts w:ascii="华文仿宋" w:eastAsia="华文仿宋" w:hAnsi="华文仿宋" w:cs="Times New Roman" w:hint="eastAsia"/>
          <w:kern w:val="0"/>
          <w:szCs w:val="20"/>
        </w:rPr>
        <w:t>打印课程的设计与开发</w:t>
      </w:r>
    </w:p>
    <w:p w:rsidR="00605191" w:rsidRDefault="00605191">
      <w:pPr>
        <w:autoSpaceDE w:val="0"/>
        <w:autoSpaceDN w:val="0"/>
        <w:adjustRightInd w:val="0"/>
        <w:snapToGrid w:val="0"/>
        <w:rPr>
          <w:rFonts w:ascii="华文仿宋" w:eastAsia="华文仿宋" w:hAnsi="华文仿宋" w:cs="Times New Roman"/>
          <w:kern w:val="0"/>
          <w:szCs w:val="20"/>
        </w:rPr>
      </w:pP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第二</w:t>
      </w:r>
      <w:r>
        <w:rPr>
          <w:rFonts w:ascii="华文仿宋" w:eastAsia="华文仿宋" w:hAnsi="华文仿宋" w:cs="Times New Roman" w:hint="eastAsia"/>
          <w:kern w:val="0"/>
          <w:szCs w:val="20"/>
        </w:rPr>
        <w:t>模块创意程序开发</w:t>
      </w:r>
      <w:r>
        <w:rPr>
          <w:rFonts w:ascii="华文仿宋" w:eastAsia="华文仿宋" w:hAnsi="华文仿宋" w:cs="Times New Roman" w:hint="eastAsia"/>
          <w:kern w:val="0"/>
          <w:szCs w:val="20"/>
        </w:rPr>
        <w:t>（</w:t>
      </w:r>
      <w:r>
        <w:rPr>
          <w:rFonts w:ascii="华文仿宋" w:eastAsia="华文仿宋" w:hAnsi="华文仿宋" w:cs="Times New Roman" w:hint="eastAsia"/>
          <w:kern w:val="0"/>
          <w:szCs w:val="20"/>
        </w:rPr>
        <w:t>16</w:t>
      </w:r>
      <w:r>
        <w:rPr>
          <w:rFonts w:ascii="华文仿宋" w:eastAsia="华文仿宋" w:hAnsi="华文仿宋" w:cs="Times New Roman" w:hint="eastAsia"/>
          <w:kern w:val="0"/>
          <w:szCs w:val="20"/>
        </w:rPr>
        <w:t>课时）</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教学内容</w:t>
      </w:r>
    </w:p>
    <w:p w:rsidR="00605191" w:rsidRDefault="008E7A4B">
      <w:pPr>
        <w:numPr>
          <w:ilvl w:val="0"/>
          <w:numId w:val="3"/>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Scratch</w:t>
      </w:r>
      <w:r>
        <w:rPr>
          <w:rFonts w:ascii="华文仿宋" w:eastAsia="华文仿宋" w:hAnsi="华文仿宋" w:cs="Times New Roman" w:hint="eastAsia"/>
          <w:kern w:val="0"/>
          <w:szCs w:val="20"/>
        </w:rPr>
        <w:t>、</w:t>
      </w:r>
      <w:r>
        <w:rPr>
          <w:rFonts w:ascii="华文仿宋" w:eastAsia="华文仿宋" w:hAnsi="华文仿宋" w:cs="Times New Roman" w:hint="eastAsia"/>
          <w:kern w:val="0"/>
          <w:szCs w:val="20"/>
        </w:rPr>
        <w:t>App inventor</w:t>
      </w:r>
      <w:r>
        <w:rPr>
          <w:rFonts w:ascii="华文仿宋" w:eastAsia="华文仿宋" w:hAnsi="华文仿宋" w:cs="Times New Roman" w:hint="eastAsia"/>
          <w:kern w:val="0"/>
          <w:szCs w:val="20"/>
        </w:rPr>
        <w:t>程序设计</w:t>
      </w:r>
    </w:p>
    <w:p w:rsidR="00605191" w:rsidRDefault="008E7A4B">
      <w:pPr>
        <w:numPr>
          <w:ilvl w:val="0"/>
          <w:numId w:val="3"/>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基于</w:t>
      </w:r>
      <w:r>
        <w:rPr>
          <w:rFonts w:ascii="华文仿宋" w:eastAsia="华文仿宋" w:hAnsi="华文仿宋" w:cs="Times New Roman" w:hint="eastAsia"/>
          <w:kern w:val="0"/>
          <w:szCs w:val="20"/>
        </w:rPr>
        <w:t>Scratch</w:t>
      </w:r>
      <w:r>
        <w:rPr>
          <w:rFonts w:ascii="华文仿宋" w:eastAsia="华文仿宋" w:hAnsi="华文仿宋" w:cs="Times New Roman" w:hint="eastAsia"/>
          <w:kern w:val="0"/>
          <w:szCs w:val="20"/>
        </w:rPr>
        <w:t>及</w:t>
      </w:r>
      <w:r>
        <w:rPr>
          <w:rFonts w:ascii="华文仿宋" w:eastAsia="华文仿宋" w:hAnsi="华文仿宋" w:cs="Times New Roman" w:hint="eastAsia"/>
          <w:kern w:val="0"/>
          <w:szCs w:val="20"/>
        </w:rPr>
        <w:t>Scratch</w:t>
      </w:r>
      <w:r>
        <w:rPr>
          <w:rFonts w:ascii="华文仿宋" w:eastAsia="华文仿宋" w:hAnsi="华文仿宋" w:cs="Times New Roman" w:hint="eastAsia"/>
          <w:kern w:val="0"/>
          <w:szCs w:val="20"/>
        </w:rPr>
        <w:t>扩展板的创新应用开发</w:t>
      </w:r>
    </w:p>
    <w:p w:rsidR="00605191" w:rsidRDefault="008E7A4B">
      <w:pPr>
        <w:numPr>
          <w:ilvl w:val="0"/>
          <w:numId w:val="3"/>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基于</w:t>
      </w:r>
      <w:r>
        <w:rPr>
          <w:rFonts w:ascii="华文仿宋" w:eastAsia="华文仿宋" w:hAnsi="华文仿宋" w:cs="Times New Roman" w:hint="eastAsia"/>
          <w:kern w:val="0"/>
          <w:szCs w:val="20"/>
        </w:rPr>
        <w:t>App inventor</w:t>
      </w:r>
      <w:r>
        <w:rPr>
          <w:rFonts w:ascii="华文仿宋" w:eastAsia="华文仿宋" w:hAnsi="华文仿宋" w:cs="Times New Roman" w:hint="eastAsia"/>
          <w:kern w:val="0"/>
          <w:szCs w:val="20"/>
        </w:rPr>
        <w:t>的创新移动应用开发</w:t>
      </w:r>
    </w:p>
    <w:p w:rsidR="00605191" w:rsidRDefault="00605191">
      <w:pPr>
        <w:autoSpaceDE w:val="0"/>
        <w:autoSpaceDN w:val="0"/>
        <w:adjustRightInd w:val="0"/>
        <w:snapToGrid w:val="0"/>
        <w:rPr>
          <w:rFonts w:ascii="华文仿宋" w:eastAsia="华文仿宋" w:hAnsi="华文仿宋" w:cs="Times New Roman"/>
          <w:kern w:val="0"/>
          <w:szCs w:val="20"/>
        </w:rPr>
      </w:pP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第三</w:t>
      </w:r>
      <w:r>
        <w:rPr>
          <w:rFonts w:ascii="华文仿宋" w:eastAsia="华文仿宋" w:hAnsi="华文仿宋" w:cs="Times New Roman" w:hint="eastAsia"/>
          <w:kern w:val="0"/>
          <w:szCs w:val="20"/>
        </w:rPr>
        <w:t>模块机器人</w:t>
      </w:r>
      <w:r>
        <w:rPr>
          <w:rFonts w:ascii="华文仿宋" w:eastAsia="华文仿宋" w:hAnsi="华文仿宋" w:cs="Times New Roman" w:hint="eastAsia"/>
          <w:kern w:val="0"/>
          <w:szCs w:val="20"/>
        </w:rPr>
        <w:t>（</w:t>
      </w:r>
      <w:r>
        <w:rPr>
          <w:rFonts w:ascii="华文仿宋" w:eastAsia="华文仿宋" w:hAnsi="华文仿宋" w:cs="Times New Roman" w:hint="eastAsia"/>
          <w:kern w:val="0"/>
          <w:szCs w:val="20"/>
        </w:rPr>
        <w:t>10</w:t>
      </w:r>
      <w:r>
        <w:rPr>
          <w:rFonts w:ascii="华文仿宋" w:eastAsia="华文仿宋" w:hAnsi="华文仿宋" w:cs="Times New Roman" w:hint="eastAsia"/>
          <w:kern w:val="0"/>
          <w:szCs w:val="20"/>
        </w:rPr>
        <w:t>课时）</w:t>
      </w:r>
    </w:p>
    <w:p w:rsidR="00605191" w:rsidRDefault="008E7A4B">
      <w:p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教学内容</w:t>
      </w:r>
    </w:p>
    <w:p w:rsidR="00605191" w:rsidRDefault="008E7A4B">
      <w:pPr>
        <w:numPr>
          <w:ilvl w:val="0"/>
          <w:numId w:val="4"/>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熟悉</w:t>
      </w:r>
      <w:r>
        <w:rPr>
          <w:rFonts w:ascii="华文仿宋" w:eastAsia="华文仿宋" w:hAnsi="华文仿宋" w:cs="Times New Roman" w:hint="eastAsia"/>
          <w:kern w:val="0"/>
          <w:szCs w:val="20"/>
        </w:rPr>
        <w:t>Mixly</w:t>
      </w:r>
      <w:r>
        <w:rPr>
          <w:rFonts w:ascii="华文仿宋" w:eastAsia="华文仿宋" w:hAnsi="华文仿宋" w:cs="Times New Roman" w:hint="eastAsia"/>
          <w:kern w:val="0"/>
          <w:szCs w:val="20"/>
        </w:rPr>
        <w:t>创意电子入门套件</w:t>
      </w:r>
    </w:p>
    <w:p w:rsidR="00605191" w:rsidRDefault="008E7A4B">
      <w:pPr>
        <w:numPr>
          <w:ilvl w:val="0"/>
          <w:numId w:val="4"/>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创意门铃项目</w:t>
      </w:r>
    </w:p>
    <w:p w:rsidR="00605191" w:rsidRDefault="008E7A4B">
      <w:pPr>
        <w:numPr>
          <w:ilvl w:val="0"/>
          <w:numId w:val="4"/>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简易入侵检测仪项目</w:t>
      </w:r>
    </w:p>
    <w:p w:rsidR="00605191" w:rsidRDefault="008E7A4B">
      <w:pPr>
        <w:numPr>
          <w:ilvl w:val="0"/>
          <w:numId w:val="4"/>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神奇的按钮项目</w:t>
      </w:r>
    </w:p>
    <w:p w:rsidR="00605191" w:rsidRDefault="008E7A4B">
      <w:pPr>
        <w:numPr>
          <w:ilvl w:val="0"/>
          <w:numId w:val="4"/>
        </w:numPr>
        <w:autoSpaceDE w:val="0"/>
        <w:autoSpaceDN w:val="0"/>
        <w:adjustRightInd w:val="0"/>
        <w:snapToGrid w:val="0"/>
        <w:rPr>
          <w:rFonts w:ascii="华文仿宋" w:eastAsia="华文仿宋" w:hAnsi="华文仿宋" w:cs="Times New Roman"/>
          <w:kern w:val="0"/>
          <w:szCs w:val="20"/>
        </w:rPr>
      </w:pPr>
      <w:r>
        <w:rPr>
          <w:rFonts w:ascii="华文仿宋" w:eastAsia="华文仿宋" w:hAnsi="华文仿宋" w:cs="Times New Roman" w:hint="eastAsia"/>
          <w:kern w:val="0"/>
          <w:szCs w:val="20"/>
        </w:rPr>
        <w:t>智能灯项目</w:t>
      </w:r>
    </w:p>
    <w:p w:rsidR="00605191" w:rsidRDefault="00605191">
      <w:pPr>
        <w:autoSpaceDE w:val="0"/>
        <w:autoSpaceDN w:val="0"/>
        <w:adjustRightInd w:val="0"/>
        <w:snapToGrid w:val="0"/>
        <w:rPr>
          <w:rFonts w:ascii="华文仿宋" w:eastAsia="华文仿宋" w:hAnsi="华文仿宋" w:cs="Times New Roman"/>
          <w:kern w:val="0"/>
          <w:szCs w:val="20"/>
        </w:rPr>
      </w:pPr>
    </w:p>
    <w:p w:rsidR="00605191" w:rsidRDefault="00605191">
      <w:pPr>
        <w:autoSpaceDE w:val="0"/>
        <w:autoSpaceDN w:val="0"/>
        <w:adjustRightInd w:val="0"/>
        <w:snapToGrid w:val="0"/>
        <w:rPr>
          <w:rFonts w:ascii="华文仿宋" w:eastAsia="华文仿宋" w:hAnsi="华文仿宋" w:cs="Times New Roman"/>
          <w:kern w:val="0"/>
          <w:szCs w:val="20"/>
        </w:rPr>
      </w:pPr>
    </w:p>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推荐教材及教学参考书</w:t>
      </w:r>
    </w:p>
    <w:p w:rsidR="00605191" w:rsidRDefault="008E7A4B">
      <w:pPr>
        <w:pStyle w:val="1"/>
        <w:numPr>
          <w:ilvl w:val="0"/>
          <w:numId w:val="5"/>
        </w:numPr>
        <w:ind w:firstLineChars="0"/>
        <w:rPr>
          <w:rFonts w:ascii="仿宋" w:eastAsia="仿宋" w:hAnsi="仿宋"/>
        </w:rPr>
      </w:pPr>
      <w:r>
        <w:rPr>
          <w:rFonts w:ascii="仿宋" w:eastAsia="仿宋" w:hAnsi="仿宋" w:hint="eastAsia"/>
        </w:rPr>
        <w:t>中小学信息技术教育、中国电化教育、电化教育研究、现代教育技术等学术刊物</w:t>
      </w:r>
    </w:p>
    <w:p w:rsidR="00605191" w:rsidRDefault="008E7A4B">
      <w:pPr>
        <w:pStyle w:val="1"/>
        <w:numPr>
          <w:ilvl w:val="0"/>
          <w:numId w:val="5"/>
        </w:numPr>
        <w:ind w:firstLineChars="0"/>
        <w:rPr>
          <w:rFonts w:ascii="仿宋" w:eastAsia="仿宋" w:hAnsi="仿宋"/>
        </w:rPr>
      </w:pPr>
      <w:r>
        <w:rPr>
          <w:rFonts w:ascii="仿宋" w:eastAsia="仿宋" w:hAnsi="仿宋" w:hint="eastAsia"/>
        </w:rPr>
        <w:t>作者</w:t>
      </w:r>
      <w:r>
        <w:rPr>
          <w:rFonts w:ascii="仿宋" w:eastAsia="仿宋" w:hAnsi="仿宋" w:hint="eastAsia"/>
        </w:rPr>
        <w:t>:</w:t>
      </w:r>
      <w:r>
        <w:rPr>
          <w:rFonts w:ascii="仿宋" w:eastAsia="仿宋" w:hAnsi="仿宋" w:hint="eastAsia"/>
        </w:rPr>
        <w:t>（美）</w:t>
      </w:r>
      <w:r>
        <w:rPr>
          <w:rFonts w:ascii="仿宋" w:eastAsia="仿宋" w:hAnsi="仿宋" w:hint="eastAsia"/>
        </w:rPr>
        <w:t xml:space="preserve">Majed Marji </w:t>
      </w:r>
      <w:r>
        <w:rPr>
          <w:rFonts w:ascii="仿宋" w:eastAsia="仿宋" w:hAnsi="仿宋" w:hint="eastAsia"/>
        </w:rPr>
        <w:t>（马吉德</w:t>
      </w:r>
      <w:r>
        <w:rPr>
          <w:rFonts w:ascii="仿宋" w:eastAsia="仿宋" w:hAnsi="仿宋" w:hint="eastAsia"/>
        </w:rPr>
        <w:t>.</w:t>
      </w:r>
      <w:r>
        <w:rPr>
          <w:rFonts w:ascii="仿宋" w:eastAsia="仿宋" w:hAnsi="仿宋" w:hint="eastAsia"/>
        </w:rPr>
        <w:t>马吉）</w:t>
      </w:r>
      <w:r>
        <w:rPr>
          <w:rFonts w:ascii="仿宋" w:eastAsia="仿宋" w:hAnsi="仿宋" w:hint="eastAsia"/>
        </w:rPr>
        <w:t xml:space="preserve"> </w:t>
      </w:r>
      <w:r>
        <w:rPr>
          <w:rFonts w:ascii="仿宋" w:eastAsia="仿宋" w:hAnsi="仿宋" w:hint="eastAsia"/>
        </w:rPr>
        <w:t>著，于欣龙</w:t>
      </w:r>
      <w:r>
        <w:rPr>
          <w:rFonts w:ascii="仿宋" w:eastAsia="仿宋" w:hAnsi="仿宋" w:hint="eastAsia"/>
        </w:rPr>
        <w:t xml:space="preserve"> </w:t>
      </w:r>
      <w:r>
        <w:rPr>
          <w:rFonts w:ascii="仿宋" w:eastAsia="仿宋" w:hAnsi="仿宋" w:hint="eastAsia"/>
        </w:rPr>
        <w:t>李泽</w:t>
      </w:r>
      <w:r>
        <w:rPr>
          <w:rFonts w:ascii="仿宋" w:eastAsia="仿宋" w:hAnsi="仿宋" w:hint="eastAsia"/>
        </w:rPr>
        <w:t xml:space="preserve"> </w:t>
      </w:r>
      <w:r>
        <w:rPr>
          <w:rFonts w:ascii="仿宋" w:eastAsia="仿宋" w:hAnsi="仿宋" w:hint="eastAsia"/>
        </w:rPr>
        <w:t>译</w:t>
      </w:r>
      <w:r>
        <w:rPr>
          <w:rFonts w:ascii="仿宋" w:eastAsia="仿宋" w:hAnsi="仿宋" w:hint="eastAsia"/>
        </w:rPr>
        <w:t>.</w:t>
      </w:r>
      <w:r>
        <w:rPr>
          <w:rFonts w:ascii="仿宋" w:eastAsia="仿宋" w:hAnsi="仿宋" w:hint="eastAsia"/>
        </w:rPr>
        <w:t>《</w:t>
      </w:r>
      <w:r>
        <w:rPr>
          <w:rFonts w:ascii="仿宋" w:eastAsia="仿宋" w:hAnsi="仿宋" w:hint="eastAsia"/>
        </w:rPr>
        <w:t>动手玩转</w:t>
      </w:r>
      <w:r>
        <w:rPr>
          <w:rFonts w:ascii="仿宋" w:eastAsia="仿宋" w:hAnsi="仿宋" w:hint="eastAsia"/>
        </w:rPr>
        <w:t>Scratch2.0</w:t>
      </w:r>
      <w:r>
        <w:rPr>
          <w:rFonts w:ascii="仿宋" w:eastAsia="仿宋" w:hAnsi="仿宋" w:hint="eastAsia"/>
        </w:rPr>
        <w:t>编程—</w:t>
      </w:r>
      <w:r>
        <w:rPr>
          <w:rFonts w:ascii="仿宋" w:eastAsia="仿宋" w:hAnsi="仿宋" w:hint="eastAsia"/>
        </w:rPr>
        <w:t>STEAM</w:t>
      </w:r>
      <w:r>
        <w:rPr>
          <w:rFonts w:ascii="仿宋" w:eastAsia="仿宋" w:hAnsi="仿宋" w:hint="eastAsia"/>
        </w:rPr>
        <w:t>创新教育指南</w:t>
      </w:r>
      <w:r>
        <w:rPr>
          <w:rFonts w:ascii="仿宋" w:eastAsia="仿宋" w:hAnsi="仿宋" w:hint="eastAsia"/>
        </w:rPr>
        <w:t>》</w:t>
      </w:r>
      <w:r>
        <w:rPr>
          <w:rFonts w:ascii="仿宋" w:eastAsia="仿宋" w:hAnsi="仿宋" w:hint="eastAsia"/>
        </w:rPr>
        <w:t>,</w:t>
      </w:r>
      <w:r>
        <w:rPr>
          <w:rFonts w:ascii="仿宋" w:eastAsia="仿宋" w:hAnsi="仿宋" w:hint="eastAsia"/>
        </w:rPr>
        <w:t>电子工业出版社，</w:t>
      </w:r>
      <w:r>
        <w:rPr>
          <w:rFonts w:ascii="仿宋" w:eastAsia="仿宋" w:hAnsi="仿宋" w:hint="eastAsia"/>
        </w:rPr>
        <w:t>2015</w:t>
      </w:r>
    </w:p>
    <w:p w:rsidR="00605191" w:rsidRDefault="008E7A4B">
      <w:pPr>
        <w:pStyle w:val="1"/>
        <w:numPr>
          <w:ilvl w:val="0"/>
          <w:numId w:val="5"/>
        </w:numPr>
        <w:ind w:firstLineChars="0"/>
        <w:rPr>
          <w:rFonts w:ascii="仿宋" w:eastAsia="仿宋" w:hAnsi="仿宋"/>
        </w:rPr>
      </w:pPr>
      <w:r>
        <w:rPr>
          <w:rFonts w:ascii="仿宋" w:eastAsia="仿宋" w:hAnsi="仿宋" w:hint="eastAsia"/>
        </w:rPr>
        <w:t>瞿绍军《</w:t>
      </w:r>
      <w:r>
        <w:rPr>
          <w:rFonts w:ascii="仿宋" w:eastAsia="仿宋" w:hAnsi="仿宋" w:hint="eastAsia"/>
        </w:rPr>
        <w:t>App Inventor</w:t>
      </w:r>
      <w:r>
        <w:rPr>
          <w:rFonts w:ascii="仿宋" w:eastAsia="仿宋" w:hAnsi="仿宋" w:hint="eastAsia"/>
        </w:rPr>
        <w:t>移动应用开发标准教程</w:t>
      </w:r>
      <w:r>
        <w:rPr>
          <w:rFonts w:ascii="仿宋" w:eastAsia="仿宋" w:hAnsi="仿宋" w:hint="eastAsia"/>
        </w:rPr>
        <w:t>》，</w:t>
      </w:r>
      <w:r>
        <w:rPr>
          <w:rFonts w:ascii="仿宋" w:eastAsia="仿宋" w:hAnsi="仿宋" w:hint="eastAsia"/>
        </w:rPr>
        <w:t>人民邮电出版社，</w:t>
      </w:r>
      <w:r>
        <w:rPr>
          <w:rFonts w:ascii="仿宋" w:eastAsia="仿宋" w:hAnsi="仿宋" w:hint="eastAsia"/>
        </w:rPr>
        <w:t>2016</w:t>
      </w:r>
    </w:p>
    <w:p w:rsidR="00605191" w:rsidRDefault="008E7A4B">
      <w:pPr>
        <w:pStyle w:val="1"/>
        <w:numPr>
          <w:ilvl w:val="0"/>
          <w:numId w:val="5"/>
        </w:numPr>
        <w:ind w:firstLineChars="0"/>
        <w:rPr>
          <w:rFonts w:ascii="仿宋" w:eastAsia="仿宋" w:hAnsi="仿宋"/>
        </w:rPr>
      </w:pPr>
      <w:r>
        <w:rPr>
          <w:rFonts w:ascii="仿宋" w:eastAsia="仿宋" w:hAnsi="仿宋" w:hint="eastAsia"/>
        </w:rPr>
        <w:t>周功耀</w:t>
      </w:r>
      <w:r>
        <w:rPr>
          <w:rFonts w:ascii="仿宋" w:eastAsia="仿宋" w:hAnsi="仿宋" w:hint="eastAsia"/>
        </w:rPr>
        <w:t xml:space="preserve"> </w:t>
      </w:r>
      <w:r>
        <w:rPr>
          <w:rFonts w:ascii="仿宋" w:eastAsia="仿宋" w:hAnsi="仿宋" w:hint="eastAsia"/>
        </w:rPr>
        <w:t>罗军《</w:t>
      </w:r>
      <w:r>
        <w:rPr>
          <w:rFonts w:ascii="仿宋" w:eastAsia="仿宋" w:hAnsi="仿宋" w:hint="eastAsia"/>
        </w:rPr>
        <w:t>3D</w:t>
      </w:r>
      <w:r>
        <w:rPr>
          <w:rFonts w:ascii="仿宋" w:eastAsia="仿宋" w:hAnsi="仿宋" w:hint="eastAsia"/>
        </w:rPr>
        <w:t>打印基础教程</w:t>
      </w:r>
      <w:r>
        <w:rPr>
          <w:rFonts w:ascii="仿宋" w:eastAsia="仿宋" w:hAnsi="仿宋" w:hint="eastAsia"/>
        </w:rPr>
        <w:t>》，</w:t>
      </w:r>
      <w:r>
        <w:rPr>
          <w:rFonts w:ascii="仿宋" w:eastAsia="仿宋" w:hAnsi="仿宋" w:hint="eastAsia"/>
        </w:rPr>
        <w:t>东方出版社，</w:t>
      </w:r>
      <w:r>
        <w:rPr>
          <w:rFonts w:ascii="仿宋" w:eastAsia="仿宋" w:hAnsi="仿宋" w:hint="eastAsia"/>
        </w:rPr>
        <w:t>2016</w:t>
      </w:r>
    </w:p>
    <w:p w:rsidR="00605191" w:rsidRDefault="008E7A4B">
      <w:pPr>
        <w:pStyle w:val="1"/>
        <w:numPr>
          <w:ilvl w:val="0"/>
          <w:numId w:val="5"/>
        </w:numPr>
        <w:ind w:firstLineChars="0"/>
        <w:rPr>
          <w:rFonts w:ascii="仿宋" w:eastAsia="仿宋" w:hAnsi="仿宋"/>
        </w:rPr>
      </w:pPr>
      <w:r>
        <w:rPr>
          <w:rFonts w:ascii="仿宋" w:eastAsia="仿宋" w:hAnsi="仿宋" w:hint="eastAsia"/>
        </w:rPr>
        <w:t>岳鹏，张濠铠《</w:t>
      </w:r>
      <w:r>
        <w:rPr>
          <w:rFonts w:ascii="仿宋" w:eastAsia="仿宋" w:hAnsi="仿宋" w:hint="eastAsia"/>
        </w:rPr>
        <w:t>机器人</w:t>
      </w:r>
      <w:r>
        <w:rPr>
          <w:rFonts w:ascii="仿宋" w:eastAsia="仿宋" w:hAnsi="仿宋" w:hint="eastAsia"/>
        </w:rPr>
        <w:t>STEAM</w:t>
      </w:r>
      <w:r>
        <w:rPr>
          <w:rFonts w:ascii="仿宋" w:eastAsia="仿宋" w:hAnsi="仿宋" w:hint="eastAsia"/>
        </w:rPr>
        <w:t>创客教育</w:t>
      </w:r>
      <w:r>
        <w:rPr>
          <w:rFonts w:ascii="仿宋" w:eastAsia="仿宋" w:hAnsi="仿宋" w:hint="eastAsia"/>
        </w:rPr>
        <w:t>》，</w:t>
      </w:r>
      <w:r>
        <w:rPr>
          <w:rFonts w:ascii="仿宋" w:eastAsia="仿宋" w:hAnsi="仿宋" w:hint="eastAsia"/>
        </w:rPr>
        <w:t>中国质检出版社，</w:t>
      </w:r>
      <w:r>
        <w:rPr>
          <w:rFonts w:ascii="仿宋" w:eastAsia="仿宋" w:hAnsi="仿宋" w:hint="eastAsia"/>
        </w:rPr>
        <w:t>2016</w:t>
      </w:r>
    </w:p>
    <w:p w:rsidR="00605191" w:rsidRDefault="00605191">
      <w:pPr>
        <w:rPr>
          <w:rFonts w:ascii="仿宋" w:eastAsia="仿宋" w:hAnsi="仿宋"/>
        </w:rPr>
      </w:pPr>
    </w:p>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授课形式</w:t>
      </w:r>
    </w:p>
    <w:p w:rsidR="00605191" w:rsidRDefault="008E7A4B">
      <w:pPr>
        <w:ind w:firstLineChars="200" w:firstLine="420"/>
        <w:rPr>
          <w:rFonts w:ascii="仿宋" w:eastAsia="仿宋" w:hAnsi="仿宋"/>
        </w:rPr>
      </w:pPr>
      <w:r>
        <w:rPr>
          <w:rFonts w:ascii="仿宋" w:eastAsia="仿宋" w:hAnsi="仿宋"/>
        </w:rPr>
        <w:t>教师讲授和学生小组实践相结合</w:t>
      </w:r>
    </w:p>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考核方式及分数构成</w:t>
      </w:r>
    </w:p>
    <w:p w:rsidR="00605191" w:rsidRDefault="008E7A4B">
      <w:pPr>
        <w:ind w:firstLineChars="200" w:firstLine="420"/>
        <w:rPr>
          <w:rFonts w:ascii="仿宋" w:eastAsia="仿宋" w:hAnsi="仿宋"/>
        </w:rPr>
      </w:pPr>
      <w:r>
        <w:rPr>
          <w:rFonts w:ascii="仿宋" w:eastAsia="仿宋" w:hAnsi="仿宋"/>
        </w:rPr>
        <w:t>课程总成绩组成为：平时成绩（</w:t>
      </w:r>
      <w:r>
        <w:rPr>
          <w:rFonts w:ascii="仿宋" w:eastAsia="仿宋" w:hAnsi="仿宋"/>
        </w:rPr>
        <w:t>4</w:t>
      </w:r>
      <w:r>
        <w:rPr>
          <w:rFonts w:ascii="仿宋" w:eastAsia="仿宋" w:hAnsi="仿宋" w:hint="eastAsia"/>
        </w:rPr>
        <w:t>0%</w:t>
      </w:r>
      <w:r>
        <w:rPr>
          <w:rFonts w:ascii="仿宋" w:eastAsia="仿宋" w:hAnsi="仿宋"/>
        </w:rPr>
        <w:t>），期中考试（</w:t>
      </w:r>
      <w:r>
        <w:rPr>
          <w:rFonts w:ascii="仿宋" w:eastAsia="仿宋" w:hAnsi="仿宋"/>
        </w:rPr>
        <w:t>2</w:t>
      </w:r>
      <w:r>
        <w:rPr>
          <w:rFonts w:ascii="仿宋" w:eastAsia="仿宋" w:hAnsi="仿宋" w:hint="eastAsia"/>
        </w:rPr>
        <w:t>0%</w:t>
      </w:r>
      <w:r>
        <w:rPr>
          <w:rFonts w:ascii="仿宋" w:eastAsia="仿宋" w:hAnsi="仿宋"/>
        </w:rPr>
        <w:t>），期末考试（</w:t>
      </w:r>
      <w:r>
        <w:rPr>
          <w:rFonts w:ascii="仿宋" w:eastAsia="仿宋" w:hAnsi="仿宋"/>
        </w:rPr>
        <w:t>4</w:t>
      </w:r>
      <w:r>
        <w:rPr>
          <w:rFonts w:ascii="仿宋" w:eastAsia="仿宋" w:hAnsi="仿宋" w:hint="eastAsia"/>
        </w:rPr>
        <w:t>0%</w:t>
      </w:r>
      <w:r>
        <w:rPr>
          <w:rFonts w:ascii="仿宋" w:eastAsia="仿宋" w:hAnsi="仿宋"/>
        </w:rPr>
        <w:t>）。</w:t>
      </w:r>
    </w:p>
    <w:p w:rsidR="00605191" w:rsidRDefault="008E7A4B">
      <w:pPr>
        <w:ind w:firstLineChars="200" w:firstLine="420"/>
        <w:rPr>
          <w:rFonts w:ascii="仿宋" w:eastAsia="仿宋" w:hAnsi="仿宋"/>
        </w:rPr>
      </w:pPr>
      <w:r>
        <w:rPr>
          <w:rFonts w:ascii="仿宋" w:eastAsia="仿宋" w:hAnsi="仿宋" w:hint="eastAsia"/>
        </w:rPr>
        <w:t>平时成绩主要参照作业完成情况、课堂参与讨论情况、实践考察等，占总成绩的</w:t>
      </w:r>
      <w:r>
        <w:rPr>
          <w:rFonts w:ascii="仿宋" w:eastAsia="仿宋" w:hAnsi="仿宋"/>
        </w:rPr>
        <w:t>4</w:t>
      </w:r>
      <w:r>
        <w:rPr>
          <w:rFonts w:ascii="仿宋" w:eastAsia="仿宋" w:hAnsi="仿宋" w:hint="eastAsia"/>
        </w:rPr>
        <w:t>0%</w:t>
      </w:r>
      <w:r>
        <w:rPr>
          <w:rFonts w:ascii="仿宋" w:eastAsia="仿宋" w:hAnsi="仿宋" w:hint="eastAsia"/>
        </w:rPr>
        <w:t>。</w:t>
      </w:r>
    </w:p>
    <w:p w:rsidR="00605191" w:rsidRDefault="008E7A4B" w:rsidP="00CE5461">
      <w:pPr>
        <w:pStyle w:val="1"/>
        <w:numPr>
          <w:ilvl w:val="0"/>
          <w:numId w:val="1"/>
        </w:numPr>
        <w:spacing w:beforeLines="50" w:afterLines="50"/>
        <w:ind w:firstLineChars="0"/>
        <w:rPr>
          <w:rFonts w:ascii="黑体" w:eastAsia="黑体" w:hAnsi="黑体"/>
        </w:rPr>
      </w:pPr>
      <w:r>
        <w:rPr>
          <w:rFonts w:ascii="黑体" w:eastAsia="黑体" w:hAnsi="黑体" w:hint="eastAsia"/>
        </w:rPr>
        <w:t>教师建议</w:t>
      </w:r>
    </w:p>
    <w:p w:rsidR="00605191" w:rsidRDefault="008E7A4B" w:rsidP="00605191">
      <w:pPr>
        <w:pStyle w:val="1"/>
        <w:spacing w:beforeLines="50" w:afterLines="50"/>
        <w:ind w:left="420" w:firstLineChars="0" w:firstLine="0"/>
        <w:rPr>
          <w:rFonts w:asciiTheme="minorEastAsia" w:hAnsiTheme="minorEastAsia"/>
        </w:rPr>
      </w:pPr>
      <w:r>
        <w:rPr>
          <w:rFonts w:asciiTheme="minorEastAsia" w:hAnsiTheme="minorEastAsia" w:hint="eastAsia"/>
        </w:rPr>
        <w:t>学好这门课的关键是</w:t>
      </w:r>
      <w:r>
        <w:rPr>
          <w:rFonts w:asciiTheme="minorEastAsia" w:hAnsiTheme="minorEastAsia" w:hint="eastAsia"/>
        </w:rPr>
        <w:t>多想多做，创意为先。</w:t>
      </w:r>
      <w:bookmarkStart w:id="0" w:name="_GoBack"/>
      <w:bookmarkEnd w:id="0"/>
    </w:p>
    <w:sectPr w:rsidR="00605191" w:rsidSect="0060519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A4B" w:rsidRDefault="008E7A4B" w:rsidP="00605191">
      <w:r>
        <w:separator/>
      </w:r>
    </w:p>
  </w:endnote>
  <w:endnote w:type="continuationSeparator" w:id="1">
    <w:p w:rsidR="008E7A4B" w:rsidRDefault="008E7A4B" w:rsidP="006051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748731"/>
    </w:sdtPr>
    <w:sdtContent>
      <w:sdt>
        <w:sdtPr>
          <w:id w:val="171357217"/>
        </w:sdtPr>
        <w:sdtContent>
          <w:p w:rsidR="00605191" w:rsidRDefault="00605191">
            <w:pPr>
              <w:pStyle w:val="a4"/>
              <w:jc w:val="center"/>
            </w:pPr>
            <w:r>
              <w:rPr>
                <w:b/>
                <w:sz w:val="24"/>
                <w:szCs w:val="24"/>
              </w:rPr>
              <w:fldChar w:fldCharType="begin"/>
            </w:r>
            <w:r w:rsidR="008E7A4B">
              <w:rPr>
                <w:b/>
              </w:rPr>
              <w:instrText>PAGE</w:instrText>
            </w:r>
            <w:r>
              <w:rPr>
                <w:b/>
                <w:sz w:val="24"/>
                <w:szCs w:val="24"/>
              </w:rPr>
              <w:fldChar w:fldCharType="separate"/>
            </w:r>
            <w:r w:rsidR="00CE5461">
              <w:rPr>
                <w:b/>
                <w:noProof/>
              </w:rPr>
              <w:t>1</w:t>
            </w:r>
            <w:r>
              <w:rPr>
                <w:b/>
                <w:sz w:val="24"/>
                <w:szCs w:val="24"/>
              </w:rPr>
              <w:fldChar w:fldCharType="end"/>
            </w:r>
            <w:r w:rsidR="008E7A4B">
              <w:rPr>
                <w:lang w:val="zh-CN"/>
              </w:rPr>
              <w:t xml:space="preserve"> / </w:t>
            </w:r>
            <w:r>
              <w:rPr>
                <w:b/>
                <w:sz w:val="24"/>
                <w:szCs w:val="24"/>
              </w:rPr>
              <w:fldChar w:fldCharType="begin"/>
            </w:r>
            <w:r w:rsidR="008E7A4B">
              <w:rPr>
                <w:b/>
              </w:rPr>
              <w:instrText>NUMPAGES</w:instrText>
            </w:r>
            <w:r>
              <w:rPr>
                <w:b/>
                <w:sz w:val="24"/>
                <w:szCs w:val="24"/>
              </w:rPr>
              <w:fldChar w:fldCharType="separate"/>
            </w:r>
            <w:r w:rsidR="00CE5461">
              <w:rPr>
                <w:b/>
                <w:noProof/>
              </w:rPr>
              <w:t>2</w:t>
            </w:r>
            <w:r>
              <w:rPr>
                <w:b/>
                <w:sz w:val="24"/>
                <w:szCs w:val="24"/>
              </w:rPr>
              <w:fldChar w:fldCharType="end"/>
            </w:r>
          </w:p>
        </w:sdtContent>
      </w:sdt>
    </w:sdtContent>
  </w:sdt>
  <w:p w:rsidR="00605191" w:rsidRDefault="0060519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A4B" w:rsidRDefault="008E7A4B" w:rsidP="00605191">
      <w:r>
        <w:separator/>
      </w:r>
    </w:p>
  </w:footnote>
  <w:footnote w:type="continuationSeparator" w:id="1">
    <w:p w:rsidR="008E7A4B" w:rsidRDefault="008E7A4B" w:rsidP="00605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191" w:rsidRDefault="008E7A4B">
    <w:pPr>
      <w:pStyle w:val="a5"/>
      <w:jc w:val="left"/>
    </w:pPr>
    <w:r>
      <w:rPr>
        <w:noProof/>
      </w:rPr>
      <w:drawing>
        <wp:inline distT="0" distB="0" distL="0" distR="0">
          <wp:extent cx="2258060" cy="752475"/>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logo.png"/>
                  <pic:cNvPicPr>
                    <a:picLocks noChangeAspect="1"/>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41D0C"/>
    <w:multiLevelType w:val="multilevel"/>
    <w:tmpl w:val="54C41D0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9B24EC4"/>
    <w:multiLevelType w:val="singleLevel"/>
    <w:tmpl w:val="59B24EC4"/>
    <w:lvl w:ilvl="0">
      <w:start w:val="1"/>
      <w:numFmt w:val="decimal"/>
      <w:suff w:val="nothing"/>
      <w:lvlText w:val="%1、"/>
      <w:lvlJc w:val="left"/>
    </w:lvl>
  </w:abstractNum>
  <w:abstractNum w:abstractNumId="2">
    <w:nsid w:val="59B25211"/>
    <w:multiLevelType w:val="singleLevel"/>
    <w:tmpl w:val="59B25211"/>
    <w:lvl w:ilvl="0">
      <w:start w:val="1"/>
      <w:numFmt w:val="decimal"/>
      <w:suff w:val="nothing"/>
      <w:lvlText w:val="%1、"/>
      <w:lvlJc w:val="left"/>
    </w:lvl>
  </w:abstractNum>
  <w:abstractNum w:abstractNumId="3">
    <w:nsid w:val="59B2549B"/>
    <w:multiLevelType w:val="singleLevel"/>
    <w:tmpl w:val="59B2549B"/>
    <w:lvl w:ilvl="0">
      <w:start w:val="1"/>
      <w:numFmt w:val="decimal"/>
      <w:suff w:val="nothing"/>
      <w:lvlText w:val="%1、"/>
      <w:lvlJc w:val="left"/>
    </w:lvl>
  </w:abstractNum>
  <w:abstractNum w:abstractNumId="4">
    <w:nsid w:val="5C8B1304"/>
    <w:multiLevelType w:val="multilevel"/>
    <w:tmpl w:val="5C8B1304"/>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71A53"/>
    <w:rsid w:val="0000042F"/>
    <w:rsid w:val="00002821"/>
    <w:rsid w:val="00033623"/>
    <w:rsid w:val="00036743"/>
    <w:rsid w:val="00042F11"/>
    <w:rsid w:val="00044015"/>
    <w:rsid w:val="00051125"/>
    <w:rsid w:val="00051925"/>
    <w:rsid w:val="00054199"/>
    <w:rsid w:val="000771CB"/>
    <w:rsid w:val="00081EFB"/>
    <w:rsid w:val="000C02D2"/>
    <w:rsid w:val="000D4553"/>
    <w:rsid w:val="000E3342"/>
    <w:rsid w:val="000E5812"/>
    <w:rsid w:val="000F7EDA"/>
    <w:rsid w:val="001068B4"/>
    <w:rsid w:val="00116EED"/>
    <w:rsid w:val="0014102E"/>
    <w:rsid w:val="001426EA"/>
    <w:rsid w:val="001446A0"/>
    <w:rsid w:val="0015656D"/>
    <w:rsid w:val="00160FCD"/>
    <w:rsid w:val="00162945"/>
    <w:rsid w:val="00166E09"/>
    <w:rsid w:val="00182AC9"/>
    <w:rsid w:val="001B568D"/>
    <w:rsid w:val="001D7F9E"/>
    <w:rsid w:val="001F19B0"/>
    <w:rsid w:val="001F48F4"/>
    <w:rsid w:val="001F736D"/>
    <w:rsid w:val="00202BCE"/>
    <w:rsid w:val="0020467E"/>
    <w:rsid w:val="0022447E"/>
    <w:rsid w:val="002254A3"/>
    <w:rsid w:val="00247728"/>
    <w:rsid w:val="002674A8"/>
    <w:rsid w:val="00272E86"/>
    <w:rsid w:val="002B1A98"/>
    <w:rsid w:val="002B4110"/>
    <w:rsid w:val="002F4B40"/>
    <w:rsid w:val="0030714D"/>
    <w:rsid w:val="00312C82"/>
    <w:rsid w:val="00321EE6"/>
    <w:rsid w:val="00332AD5"/>
    <w:rsid w:val="00344750"/>
    <w:rsid w:val="0035482B"/>
    <w:rsid w:val="00360C93"/>
    <w:rsid w:val="00372C6B"/>
    <w:rsid w:val="0038020D"/>
    <w:rsid w:val="00397D41"/>
    <w:rsid w:val="003C0EE6"/>
    <w:rsid w:val="003C52AE"/>
    <w:rsid w:val="003C6B91"/>
    <w:rsid w:val="003D0A70"/>
    <w:rsid w:val="003D0C32"/>
    <w:rsid w:val="003D163B"/>
    <w:rsid w:val="003D299D"/>
    <w:rsid w:val="003D7B18"/>
    <w:rsid w:val="003F5348"/>
    <w:rsid w:val="004004F0"/>
    <w:rsid w:val="00407D10"/>
    <w:rsid w:val="00427C9F"/>
    <w:rsid w:val="00476A62"/>
    <w:rsid w:val="004945FF"/>
    <w:rsid w:val="004A7C05"/>
    <w:rsid w:val="004B790F"/>
    <w:rsid w:val="004B7DB4"/>
    <w:rsid w:val="004D26A9"/>
    <w:rsid w:val="004E2946"/>
    <w:rsid w:val="004E6DFF"/>
    <w:rsid w:val="005179EB"/>
    <w:rsid w:val="005277B8"/>
    <w:rsid w:val="00532B36"/>
    <w:rsid w:val="005422EE"/>
    <w:rsid w:val="00543504"/>
    <w:rsid w:val="0054385B"/>
    <w:rsid w:val="0054719D"/>
    <w:rsid w:val="00556459"/>
    <w:rsid w:val="00567427"/>
    <w:rsid w:val="00594E6C"/>
    <w:rsid w:val="005A0282"/>
    <w:rsid w:val="005C0916"/>
    <w:rsid w:val="005C0964"/>
    <w:rsid w:val="005D247D"/>
    <w:rsid w:val="005D4CAF"/>
    <w:rsid w:val="005E27B1"/>
    <w:rsid w:val="00605191"/>
    <w:rsid w:val="006135D4"/>
    <w:rsid w:val="006173AA"/>
    <w:rsid w:val="00617B9B"/>
    <w:rsid w:val="006300E8"/>
    <w:rsid w:val="00634583"/>
    <w:rsid w:val="00636B25"/>
    <w:rsid w:val="006448FE"/>
    <w:rsid w:val="00646FF6"/>
    <w:rsid w:val="006476D6"/>
    <w:rsid w:val="006530FF"/>
    <w:rsid w:val="006734C2"/>
    <w:rsid w:val="0067362C"/>
    <w:rsid w:val="006826F7"/>
    <w:rsid w:val="00695811"/>
    <w:rsid w:val="006B1D5B"/>
    <w:rsid w:val="006B1DA4"/>
    <w:rsid w:val="006C5B51"/>
    <w:rsid w:val="006C7AB7"/>
    <w:rsid w:val="006F22A4"/>
    <w:rsid w:val="00700DEA"/>
    <w:rsid w:val="00724240"/>
    <w:rsid w:val="00742133"/>
    <w:rsid w:val="007474BA"/>
    <w:rsid w:val="00761BB3"/>
    <w:rsid w:val="00763129"/>
    <w:rsid w:val="00764602"/>
    <w:rsid w:val="0076516D"/>
    <w:rsid w:val="007748BB"/>
    <w:rsid w:val="00780BB7"/>
    <w:rsid w:val="007817E4"/>
    <w:rsid w:val="007C2B04"/>
    <w:rsid w:val="007C417F"/>
    <w:rsid w:val="00827D61"/>
    <w:rsid w:val="00853734"/>
    <w:rsid w:val="00854136"/>
    <w:rsid w:val="008767C9"/>
    <w:rsid w:val="008A5CE9"/>
    <w:rsid w:val="008B6FB5"/>
    <w:rsid w:val="008D48EF"/>
    <w:rsid w:val="008E3742"/>
    <w:rsid w:val="008E7A4B"/>
    <w:rsid w:val="00905579"/>
    <w:rsid w:val="0091418D"/>
    <w:rsid w:val="00917501"/>
    <w:rsid w:val="00923A51"/>
    <w:rsid w:val="0094175F"/>
    <w:rsid w:val="00941E12"/>
    <w:rsid w:val="0096638A"/>
    <w:rsid w:val="00972F32"/>
    <w:rsid w:val="009F3617"/>
    <w:rsid w:val="009F5741"/>
    <w:rsid w:val="00A01FA8"/>
    <w:rsid w:val="00A05E53"/>
    <w:rsid w:val="00A25058"/>
    <w:rsid w:val="00A26B3B"/>
    <w:rsid w:val="00A54BA2"/>
    <w:rsid w:val="00A61341"/>
    <w:rsid w:val="00A61C39"/>
    <w:rsid w:val="00A63FB1"/>
    <w:rsid w:val="00A71FD2"/>
    <w:rsid w:val="00A80784"/>
    <w:rsid w:val="00A87AED"/>
    <w:rsid w:val="00A87F13"/>
    <w:rsid w:val="00AB0835"/>
    <w:rsid w:val="00AF3F89"/>
    <w:rsid w:val="00B02BA5"/>
    <w:rsid w:val="00B143B6"/>
    <w:rsid w:val="00B312BB"/>
    <w:rsid w:val="00B3258B"/>
    <w:rsid w:val="00B40F3A"/>
    <w:rsid w:val="00B54E94"/>
    <w:rsid w:val="00B54EC6"/>
    <w:rsid w:val="00B83788"/>
    <w:rsid w:val="00B866C4"/>
    <w:rsid w:val="00B91F66"/>
    <w:rsid w:val="00BA059C"/>
    <w:rsid w:val="00BB1361"/>
    <w:rsid w:val="00BC178F"/>
    <w:rsid w:val="00BD11FD"/>
    <w:rsid w:val="00BE0DA5"/>
    <w:rsid w:val="00BE2F94"/>
    <w:rsid w:val="00BE408C"/>
    <w:rsid w:val="00BF0506"/>
    <w:rsid w:val="00BF38A3"/>
    <w:rsid w:val="00C20FCF"/>
    <w:rsid w:val="00C322A8"/>
    <w:rsid w:val="00C47EDE"/>
    <w:rsid w:val="00C761BE"/>
    <w:rsid w:val="00C84E0D"/>
    <w:rsid w:val="00C90605"/>
    <w:rsid w:val="00CA0D58"/>
    <w:rsid w:val="00CA5997"/>
    <w:rsid w:val="00CB1A74"/>
    <w:rsid w:val="00CC4FAF"/>
    <w:rsid w:val="00CC73A0"/>
    <w:rsid w:val="00CD288A"/>
    <w:rsid w:val="00CD6806"/>
    <w:rsid w:val="00CE5461"/>
    <w:rsid w:val="00D11E13"/>
    <w:rsid w:val="00D123DE"/>
    <w:rsid w:val="00D14BFD"/>
    <w:rsid w:val="00D152C6"/>
    <w:rsid w:val="00D31665"/>
    <w:rsid w:val="00D4397A"/>
    <w:rsid w:val="00D500ED"/>
    <w:rsid w:val="00D53296"/>
    <w:rsid w:val="00D5381E"/>
    <w:rsid w:val="00D64387"/>
    <w:rsid w:val="00D721BF"/>
    <w:rsid w:val="00D81899"/>
    <w:rsid w:val="00D941A0"/>
    <w:rsid w:val="00D94B23"/>
    <w:rsid w:val="00DA2586"/>
    <w:rsid w:val="00DA6CA4"/>
    <w:rsid w:val="00DC0608"/>
    <w:rsid w:val="00DC11C2"/>
    <w:rsid w:val="00DF258C"/>
    <w:rsid w:val="00DF6DBC"/>
    <w:rsid w:val="00E06035"/>
    <w:rsid w:val="00E11D31"/>
    <w:rsid w:val="00E13F90"/>
    <w:rsid w:val="00E1716C"/>
    <w:rsid w:val="00E344FB"/>
    <w:rsid w:val="00E36D54"/>
    <w:rsid w:val="00E40A6E"/>
    <w:rsid w:val="00E4768E"/>
    <w:rsid w:val="00E52C32"/>
    <w:rsid w:val="00E615CC"/>
    <w:rsid w:val="00E71A53"/>
    <w:rsid w:val="00E72EAA"/>
    <w:rsid w:val="00E77D0B"/>
    <w:rsid w:val="00EA1845"/>
    <w:rsid w:val="00EA3994"/>
    <w:rsid w:val="00EC75F9"/>
    <w:rsid w:val="00ED2BB8"/>
    <w:rsid w:val="00EE05AD"/>
    <w:rsid w:val="00EF3CA5"/>
    <w:rsid w:val="00F01CE2"/>
    <w:rsid w:val="00F047D7"/>
    <w:rsid w:val="00F2013F"/>
    <w:rsid w:val="00F2248C"/>
    <w:rsid w:val="00F37F93"/>
    <w:rsid w:val="00F40621"/>
    <w:rsid w:val="00F407CF"/>
    <w:rsid w:val="00F40A0B"/>
    <w:rsid w:val="00F71C68"/>
    <w:rsid w:val="00F81A4C"/>
    <w:rsid w:val="00F91C2B"/>
    <w:rsid w:val="00FA0AE2"/>
    <w:rsid w:val="00FA54BB"/>
    <w:rsid w:val="00FB0CE3"/>
    <w:rsid w:val="00FC16B5"/>
    <w:rsid w:val="00FE3F69"/>
    <w:rsid w:val="02120052"/>
    <w:rsid w:val="02D56143"/>
    <w:rsid w:val="05D239A1"/>
    <w:rsid w:val="3F8C08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9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05191"/>
    <w:rPr>
      <w:sz w:val="18"/>
      <w:szCs w:val="18"/>
    </w:rPr>
  </w:style>
  <w:style w:type="paragraph" w:styleId="a4">
    <w:name w:val="footer"/>
    <w:basedOn w:val="a"/>
    <w:link w:val="Char0"/>
    <w:uiPriority w:val="99"/>
    <w:unhideWhenUsed/>
    <w:qFormat/>
    <w:rsid w:val="0060519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05191"/>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6051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605191"/>
    <w:pPr>
      <w:ind w:firstLineChars="200" w:firstLine="420"/>
    </w:pPr>
  </w:style>
  <w:style w:type="character" w:customStyle="1" w:styleId="Char1">
    <w:name w:val="页眉 Char"/>
    <w:basedOn w:val="a0"/>
    <w:link w:val="a5"/>
    <w:uiPriority w:val="99"/>
    <w:qFormat/>
    <w:rsid w:val="00605191"/>
    <w:rPr>
      <w:sz w:val="18"/>
      <w:szCs w:val="18"/>
    </w:rPr>
  </w:style>
  <w:style w:type="character" w:customStyle="1" w:styleId="Char0">
    <w:name w:val="页脚 Char"/>
    <w:basedOn w:val="a0"/>
    <w:link w:val="a4"/>
    <w:uiPriority w:val="99"/>
    <w:qFormat/>
    <w:rsid w:val="00605191"/>
    <w:rPr>
      <w:sz w:val="18"/>
      <w:szCs w:val="18"/>
    </w:rPr>
  </w:style>
  <w:style w:type="character" w:customStyle="1" w:styleId="Char">
    <w:name w:val="批注框文本 Char"/>
    <w:basedOn w:val="a0"/>
    <w:link w:val="a3"/>
    <w:uiPriority w:val="99"/>
    <w:semiHidden/>
    <w:qFormat/>
    <w:rsid w:val="00605191"/>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570D7EB-0D8D-443A-9812-8207383BEC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893</Characters>
  <Application>Microsoft Office Word</Application>
  <DocSecurity>0</DocSecurity>
  <Lines>7</Lines>
  <Paragraphs>2</Paragraphs>
  <ScaleCrop>false</ScaleCrop>
  <Company>苏州美宜电子科技有限公司</Company>
  <LinksUpToDate>false</LinksUpToDate>
  <CharactersWithSpaces>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12</cp:revision>
  <cp:lastPrinted>2017-09-14T01:54:00Z</cp:lastPrinted>
  <dcterms:created xsi:type="dcterms:W3CDTF">2016-07-08T07:12:00Z</dcterms:created>
  <dcterms:modified xsi:type="dcterms:W3CDTF">2017-09-14T01:54:00Z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