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5B97" w:rsidRDefault="00CC4A41">
      <w:pPr>
        <w:jc w:val="center"/>
        <w:rPr>
          <w:rFonts w:ascii="黑体" w:eastAsia="黑体" w:hAnsi="黑体"/>
          <w:sz w:val="28"/>
        </w:rPr>
      </w:pPr>
      <w:r>
        <w:rPr>
          <w:rFonts w:ascii="黑体" w:eastAsia="黑体" w:hAnsi="黑体" w:hint="eastAsia"/>
          <w:sz w:val="28"/>
        </w:rPr>
        <w:t>《</w:t>
      </w:r>
      <w:r w:rsidR="00AC4CF0">
        <w:rPr>
          <w:rFonts w:ascii="黑体" w:eastAsia="黑体" w:hAnsi="黑体" w:hint="eastAsia"/>
          <w:sz w:val="28"/>
        </w:rPr>
        <w:t>教育技术</w:t>
      </w:r>
      <w:r w:rsidR="00AC4CF0">
        <w:rPr>
          <w:rFonts w:ascii="黑体" w:eastAsia="黑体" w:hAnsi="黑体"/>
          <w:sz w:val="28"/>
        </w:rPr>
        <w:t>前沿</w:t>
      </w:r>
      <w:r w:rsidR="00AC4CF0">
        <w:rPr>
          <w:rFonts w:ascii="黑体" w:eastAsia="黑体" w:hAnsi="黑体" w:hint="eastAsia"/>
          <w:sz w:val="28"/>
        </w:rPr>
        <w:t>追踪</w:t>
      </w:r>
      <w:r>
        <w:rPr>
          <w:rFonts w:ascii="黑体" w:eastAsia="黑体" w:hAnsi="黑体" w:hint="eastAsia"/>
          <w:sz w:val="28"/>
        </w:rPr>
        <w:t>》课程教学大纲</w:t>
      </w:r>
    </w:p>
    <w:p w:rsidR="00AA5B97" w:rsidRDefault="00AA5B97"/>
    <w:tbl>
      <w:tblPr>
        <w:tblStyle w:val="a8"/>
        <w:tblW w:w="8522" w:type="dxa"/>
        <w:tblLayout w:type="fixed"/>
        <w:tblLook w:val="04A0"/>
      </w:tblPr>
      <w:tblGrid>
        <w:gridCol w:w="1101"/>
        <w:gridCol w:w="3147"/>
        <w:gridCol w:w="1105"/>
        <w:gridCol w:w="3169"/>
      </w:tblGrid>
      <w:tr w:rsidR="00AA5B97" w:rsidTr="00B228CA">
        <w:tc>
          <w:tcPr>
            <w:tcW w:w="1101" w:type="dxa"/>
            <w:vAlign w:val="center"/>
          </w:tcPr>
          <w:p w:rsidR="00AA5B97" w:rsidRDefault="00CC4A41">
            <w:pPr>
              <w:jc w:val="center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英文名称</w:t>
            </w:r>
          </w:p>
        </w:tc>
        <w:tc>
          <w:tcPr>
            <w:tcW w:w="3147" w:type="dxa"/>
          </w:tcPr>
          <w:p w:rsidR="00AA5B97" w:rsidRDefault="00CE71C1">
            <w:pPr>
              <w:rPr>
                <w:rFonts w:hint="eastAsia"/>
              </w:rPr>
            </w:pPr>
            <w:r>
              <w:rPr>
                <w:rFonts w:hint="eastAsia"/>
              </w:rPr>
              <w:t>Trends in Education Technology</w:t>
            </w:r>
          </w:p>
        </w:tc>
        <w:tc>
          <w:tcPr>
            <w:tcW w:w="1105" w:type="dxa"/>
            <w:vAlign w:val="center"/>
          </w:tcPr>
          <w:p w:rsidR="00AA5B97" w:rsidRDefault="00CC4A41">
            <w:pPr>
              <w:jc w:val="center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课程代码</w:t>
            </w:r>
          </w:p>
        </w:tc>
        <w:tc>
          <w:tcPr>
            <w:tcW w:w="3169" w:type="dxa"/>
          </w:tcPr>
          <w:p w:rsidR="00AA5B97" w:rsidRDefault="00CE71C1">
            <w:r>
              <w:rPr>
                <w:rFonts w:hint="eastAsia"/>
              </w:rPr>
              <w:t>EDUE3030</w:t>
            </w:r>
          </w:p>
        </w:tc>
      </w:tr>
      <w:tr w:rsidR="00AA5B97" w:rsidTr="00B228CA">
        <w:tc>
          <w:tcPr>
            <w:tcW w:w="1101" w:type="dxa"/>
            <w:vAlign w:val="center"/>
          </w:tcPr>
          <w:p w:rsidR="00AA5B97" w:rsidRDefault="00CC4A41">
            <w:pPr>
              <w:jc w:val="center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课程性质</w:t>
            </w:r>
          </w:p>
        </w:tc>
        <w:tc>
          <w:tcPr>
            <w:tcW w:w="3147" w:type="dxa"/>
          </w:tcPr>
          <w:p w:rsidR="00AA5B97" w:rsidRDefault="00612F63" w:rsidP="00612F63">
            <w:r>
              <w:rPr>
                <w:rFonts w:hint="eastAsia"/>
              </w:rPr>
              <w:t>专业</w:t>
            </w:r>
            <w:r w:rsidR="00AC4CF0">
              <w:rPr>
                <w:rFonts w:hint="eastAsia"/>
              </w:rPr>
              <w:t>选修</w:t>
            </w:r>
            <w:r w:rsidR="00734380">
              <w:t>课</w:t>
            </w:r>
          </w:p>
        </w:tc>
        <w:tc>
          <w:tcPr>
            <w:tcW w:w="1105" w:type="dxa"/>
            <w:vAlign w:val="center"/>
          </w:tcPr>
          <w:p w:rsidR="00AA5B97" w:rsidRDefault="00CC4A41">
            <w:pPr>
              <w:jc w:val="center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授课对象</w:t>
            </w:r>
          </w:p>
        </w:tc>
        <w:tc>
          <w:tcPr>
            <w:tcW w:w="3169" w:type="dxa"/>
          </w:tcPr>
          <w:p w:rsidR="00AA5B97" w:rsidRDefault="00734380">
            <w:r>
              <w:t>师范专业</w:t>
            </w:r>
          </w:p>
        </w:tc>
      </w:tr>
      <w:tr w:rsidR="00AA5B97" w:rsidTr="00B228CA">
        <w:tc>
          <w:tcPr>
            <w:tcW w:w="1101" w:type="dxa"/>
            <w:vAlign w:val="center"/>
          </w:tcPr>
          <w:p w:rsidR="00AA5B97" w:rsidRDefault="00CC4A41">
            <w:pPr>
              <w:jc w:val="center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学   分</w:t>
            </w:r>
          </w:p>
        </w:tc>
        <w:tc>
          <w:tcPr>
            <w:tcW w:w="3147" w:type="dxa"/>
          </w:tcPr>
          <w:p w:rsidR="00AA5B97" w:rsidRDefault="00CC4A41">
            <w:r>
              <w:rPr>
                <w:rFonts w:hint="eastAsia"/>
              </w:rPr>
              <w:t>2</w:t>
            </w:r>
          </w:p>
        </w:tc>
        <w:tc>
          <w:tcPr>
            <w:tcW w:w="1105" w:type="dxa"/>
            <w:vAlign w:val="center"/>
          </w:tcPr>
          <w:p w:rsidR="00AA5B97" w:rsidRDefault="00CC4A41">
            <w:pPr>
              <w:jc w:val="center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学   时</w:t>
            </w:r>
          </w:p>
        </w:tc>
        <w:tc>
          <w:tcPr>
            <w:tcW w:w="3169" w:type="dxa"/>
          </w:tcPr>
          <w:p w:rsidR="00AA5B97" w:rsidRDefault="00093900">
            <w:r>
              <w:t>36</w:t>
            </w:r>
          </w:p>
        </w:tc>
      </w:tr>
      <w:tr w:rsidR="00AA5B97" w:rsidTr="00B228CA">
        <w:tc>
          <w:tcPr>
            <w:tcW w:w="1101" w:type="dxa"/>
            <w:vAlign w:val="center"/>
          </w:tcPr>
          <w:p w:rsidR="00AA5B97" w:rsidRDefault="00CC4A41">
            <w:pPr>
              <w:jc w:val="center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主讲教师</w:t>
            </w:r>
          </w:p>
        </w:tc>
        <w:tc>
          <w:tcPr>
            <w:tcW w:w="3147" w:type="dxa"/>
          </w:tcPr>
          <w:p w:rsidR="00AA5B97" w:rsidRDefault="00093900">
            <w:r>
              <w:rPr>
                <w:rFonts w:hint="eastAsia"/>
              </w:rPr>
              <w:t>徐红彩</w:t>
            </w:r>
          </w:p>
        </w:tc>
        <w:tc>
          <w:tcPr>
            <w:tcW w:w="1105" w:type="dxa"/>
            <w:vAlign w:val="center"/>
          </w:tcPr>
          <w:p w:rsidR="00AA5B97" w:rsidRDefault="00CC4A41">
            <w:pPr>
              <w:jc w:val="center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编写日期</w:t>
            </w:r>
          </w:p>
        </w:tc>
        <w:tc>
          <w:tcPr>
            <w:tcW w:w="3169" w:type="dxa"/>
          </w:tcPr>
          <w:p w:rsidR="00AA5B97" w:rsidRDefault="00AC4CF0">
            <w:r>
              <w:rPr>
                <w:rFonts w:hint="eastAsia"/>
              </w:rPr>
              <w:t>2017</w:t>
            </w:r>
            <w:r w:rsidR="00CC4A41"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6</w:t>
            </w:r>
            <w:r w:rsidR="00CC4A41">
              <w:rPr>
                <w:rFonts w:hint="eastAsia"/>
              </w:rPr>
              <w:t>月</w:t>
            </w:r>
            <w:r w:rsidR="00CC4A41">
              <w:rPr>
                <w:rFonts w:hint="eastAsia"/>
              </w:rPr>
              <w:t xml:space="preserve"> 1</w:t>
            </w:r>
            <w:r w:rsidR="00CC4A41">
              <w:rPr>
                <w:rFonts w:hint="eastAsia"/>
              </w:rPr>
              <w:t>日</w:t>
            </w:r>
          </w:p>
        </w:tc>
      </w:tr>
    </w:tbl>
    <w:p w:rsidR="00AA5B97" w:rsidRDefault="00AA5B97"/>
    <w:p w:rsidR="00AA5B97" w:rsidRDefault="00CC4A41" w:rsidP="00CE71C1">
      <w:pPr>
        <w:pStyle w:val="1"/>
        <w:numPr>
          <w:ilvl w:val="0"/>
          <w:numId w:val="1"/>
        </w:numPr>
        <w:spacing w:beforeLines="50" w:afterLines="50"/>
        <w:ind w:firstLineChars="0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课程简介</w:t>
      </w:r>
    </w:p>
    <w:p w:rsidR="00AA5B97" w:rsidRDefault="00CC4A41">
      <w:pPr>
        <w:ind w:firstLineChars="200" w:firstLine="420"/>
        <w:rPr>
          <w:rFonts w:ascii="黑体" w:eastAsia="黑体" w:hAnsi="黑体"/>
        </w:rPr>
      </w:pPr>
      <w:r>
        <w:rPr>
          <w:rFonts w:hint="eastAsia"/>
        </w:rPr>
        <w:t>《</w:t>
      </w:r>
      <w:r w:rsidR="00AC4CF0">
        <w:rPr>
          <w:rFonts w:hint="eastAsia"/>
        </w:rPr>
        <w:t>教育技术</w:t>
      </w:r>
      <w:r w:rsidR="00AC4CF0">
        <w:t>前沿追踪</w:t>
      </w:r>
      <w:r>
        <w:rPr>
          <w:rFonts w:hint="eastAsia"/>
        </w:rPr>
        <w:t>》</w:t>
      </w:r>
      <w:r w:rsidR="00093900" w:rsidRPr="00093900">
        <w:rPr>
          <w:rFonts w:hint="eastAsia"/>
        </w:rPr>
        <w:t>这门课是师生了解</w:t>
      </w:r>
      <w:r w:rsidR="00AC4CF0">
        <w:rPr>
          <w:rFonts w:hint="eastAsia"/>
        </w:rPr>
        <w:t>教育技术</w:t>
      </w:r>
      <w:r w:rsidR="00AC4CF0">
        <w:t>专业领域前沿</w:t>
      </w:r>
      <w:r w:rsidR="00AC4CF0">
        <w:rPr>
          <w:rFonts w:hint="eastAsia"/>
        </w:rPr>
        <w:t>发展</w:t>
      </w:r>
      <w:r w:rsidR="00AC4CF0">
        <w:t>的</w:t>
      </w:r>
      <w:r w:rsidR="00093900" w:rsidRPr="00093900">
        <w:rPr>
          <w:rFonts w:hint="eastAsia"/>
        </w:rPr>
        <w:t>窗口。课程</w:t>
      </w:r>
      <w:r w:rsidR="00AC4CF0">
        <w:rPr>
          <w:rFonts w:hint="eastAsia"/>
        </w:rPr>
        <w:t>参照</w:t>
      </w:r>
      <w:r w:rsidR="00AC4CF0">
        <w:t>电化教育研究、中国电化教育两份专业核心期刊，</w:t>
      </w:r>
      <w:r w:rsidR="00093900" w:rsidRPr="00093900">
        <w:rPr>
          <w:rFonts w:hint="eastAsia"/>
        </w:rPr>
        <w:t>深入介绍了当前国内外</w:t>
      </w:r>
      <w:r w:rsidR="00AC4CF0">
        <w:rPr>
          <w:rFonts w:hint="eastAsia"/>
        </w:rPr>
        <w:t>教育技术</w:t>
      </w:r>
      <w:r w:rsidR="00AC4CF0">
        <w:t>专业发展与</w:t>
      </w:r>
      <w:r w:rsidR="00093900" w:rsidRPr="00093900">
        <w:rPr>
          <w:rFonts w:hint="eastAsia"/>
        </w:rPr>
        <w:t>新进展。</w:t>
      </w:r>
    </w:p>
    <w:p w:rsidR="00AA5B97" w:rsidRDefault="00CC4A41" w:rsidP="00CE71C1">
      <w:pPr>
        <w:pStyle w:val="1"/>
        <w:numPr>
          <w:ilvl w:val="0"/>
          <w:numId w:val="1"/>
        </w:numPr>
        <w:spacing w:beforeLines="50" w:afterLines="50"/>
        <w:ind w:firstLineChars="0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课程性质与目的</w:t>
      </w:r>
    </w:p>
    <w:p w:rsidR="00AC4CF0" w:rsidRDefault="00AC4CF0">
      <w:pPr>
        <w:ind w:firstLineChars="200" w:firstLine="420"/>
      </w:pPr>
      <w:r>
        <w:rPr>
          <w:rFonts w:hint="eastAsia"/>
        </w:rPr>
        <w:t>《教育技术</w:t>
      </w:r>
      <w:r>
        <w:t>前沿追踪</w:t>
      </w:r>
      <w:r>
        <w:rPr>
          <w:rFonts w:hint="eastAsia"/>
        </w:rPr>
        <w:t>》是教育技术学的专业选修</w:t>
      </w:r>
      <w:r w:rsidR="002D0129" w:rsidRPr="002D0129">
        <w:rPr>
          <w:rFonts w:hint="eastAsia"/>
        </w:rPr>
        <w:t>课程，通过本课程的学习，学生要了解</w:t>
      </w:r>
      <w:r>
        <w:rPr>
          <w:rFonts w:hint="eastAsia"/>
        </w:rPr>
        <w:t>本</w:t>
      </w:r>
      <w:r>
        <w:t>专业的前沿领域，并能通过</w:t>
      </w:r>
      <w:r>
        <w:rPr>
          <w:rFonts w:hint="eastAsia"/>
        </w:rPr>
        <w:t>近</w:t>
      </w:r>
      <w:r>
        <w:rPr>
          <w:rFonts w:hint="eastAsia"/>
        </w:rPr>
        <w:t>10</w:t>
      </w:r>
      <w:r>
        <w:rPr>
          <w:rFonts w:hint="eastAsia"/>
        </w:rPr>
        <w:t>年来</w:t>
      </w:r>
      <w:r>
        <w:t>教育技术的发展</w:t>
      </w:r>
      <w:r>
        <w:rPr>
          <w:rFonts w:hint="eastAsia"/>
        </w:rPr>
        <w:t>规律</w:t>
      </w:r>
      <w:r>
        <w:t>，总结</w:t>
      </w:r>
      <w:r>
        <w:rPr>
          <w:rFonts w:hint="eastAsia"/>
        </w:rPr>
        <w:t>推演</w:t>
      </w:r>
      <w:r>
        <w:t>教育技术的发展趋势，为</w:t>
      </w:r>
      <w:r>
        <w:rPr>
          <w:rFonts w:hint="eastAsia"/>
        </w:rPr>
        <w:t>毕业论文</w:t>
      </w:r>
      <w:r>
        <w:t>选题做好准备。</w:t>
      </w:r>
    </w:p>
    <w:p w:rsidR="00AA5B97" w:rsidRDefault="00CC4A41" w:rsidP="00CE71C1">
      <w:pPr>
        <w:pStyle w:val="1"/>
        <w:numPr>
          <w:ilvl w:val="0"/>
          <w:numId w:val="1"/>
        </w:numPr>
        <w:spacing w:beforeLines="50" w:afterLines="50"/>
        <w:ind w:firstLineChars="0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教学内容与学时分配</w:t>
      </w:r>
    </w:p>
    <w:p w:rsidR="00AA5B97" w:rsidRDefault="00CC4A41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 xml:space="preserve">第一章  </w:t>
      </w:r>
      <w:r w:rsidR="00AC4CF0">
        <w:rPr>
          <w:rFonts w:ascii="仿宋" w:eastAsia="仿宋" w:hAnsi="仿宋" w:hint="eastAsia"/>
        </w:rPr>
        <w:t>21世纪</w:t>
      </w:r>
      <w:r w:rsidR="00AC4CF0">
        <w:rPr>
          <w:rFonts w:ascii="仿宋" w:eastAsia="仿宋" w:hAnsi="仿宋"/>
        </w:rPr>
        <w:t>教育技术发展的信息化倾向</w:t>
      </w:r>
      <w:r>
        <w:rPr>
          <w:rFonts w:ascii="仿宋" w:eastAsia="仿宋" w:hAnsi="仿宋" w:hint="eastAsia"/>
        </w:rPr>
        <w:t xml:space="preserve"> （</w:t>
      </w:r>
      <w:r w:rsidR="00734380">
        <w:rPr>
          <w:rFonts w:ascii="仿宋" w:eastAsia="仿宋" w:hAnsi="仿宋"/>
        </w:rPr>
        <w:t>4</w:t>
      </w:r>
      <w:r>
        <w:rPr>
          <w:rFonts w:ascii="仿宋" w:eastAsia="仿宋" w:hAnsi="仿宋" w:hint="eastAsia"/>
        </w:rPr>
        <w:t>课时）</w:t>
      </w:r>
    </w:p>
    <w:p w:rsidR="00AA5B97" w:rsidRDefault="00CC4A41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1、教学内容</w:t>
      </w:r>
    </w:p>
    <w:p w:rsidR="00AA5B97" w:rsidRDefault="00CC4A41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（1）</w:t>
      </w:r>
      <w:r w:rsidR="00C17589">
        <w:rPr>
          <w:rFonts w:ascii="仿宋" w:eastAsia="仿宋" w:hAnsi="仿宋" w:hint="eastAsia"/>
        </w:rPr>
        <w:t>教育信息化</w:t>
      </w:r>
      <w:r w:rsidR="00C17589">
        <w:rPr>
          <w:rFonts w:ascii="仿宋" w:eastAsia="仿宋" w:hAnsi="仿宋"/>
        </w:rPr>
        <w:t>的提出及发展</w:t>
      </w:r>
    </w:p>
    <w:p w:rsidR="00AA5B97" w:rsidRDefault="00CC4A41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（2）</w:t>
      </w:r>
      <w:r w:rsidR="00C17589">
        <w:rPr>
          <w:rFonts w:ascii="仿宋" w:eastAsia="仿宋" w:hAnsi="仿宋" w:hint="eastAsia"/>
        </w:rPr>
        <w:t>教育信息化</w:t>
      </w:r>
      <w:r w:rsidR="00C17589">
        <w:rPr>
          <w:rFonts w:ascii="仿宋" w:eastAsia="仿宋" w:hAnsi="仿宋"/>
        </w:rPr>
        <w:t>的理论与实践领域</w:t>
      </w:r>
    </w:p>
    <w:p w:rsidR="00AA5B97" w:rsidRDefault="00CC4A41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（3）</w:t>
      </w:r>
      <w:r w:rsidR="00C17589">
        <w:rPr>
          <w:rFonts w:ascii="仿宋" w:eastAsia="仿宋" w:hAnsi="仿宋" w:hint="eastAsia"/>
        </w:rPr>
        <w:t>近2年</w:t>
      </w:r>
      <w:r w:rsidR="00C17589">
        <w:rPr>
          <w:rFonts w:ascii="仿宋" w:eastAsia="仿宋" w:hAnsi="仿宋"/>
        </w:rPr>
        <w:t>来的</w:t>
      </w:r>
      <w:r w:rsidR="00C17589">
        <w:rPr>
          <w:rFonts w:ascii="仿宋" w:eastAsia="仿宋" w:hAnsi="仿宋" w:hint="eastAsia"/>
        </w:rPr>
        <w:t>发展</w:t>
      </w:r>
      <w:r w:rsidR="00C17589">
        <w:rPr>
          <w:rFonts w:ascii="仿宋" w:eastAsia="仿宋" w:hAnsi="仿宋"/>
        </w:rPr>
        <w:t>特点与趋势</w:t>
      </w:r>
    </w:p>
    <w:p w:rsidR="00AA5B97" w:rsidRDefault="00CC4A41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2、教学要求</w:t>
      </w:r>
    </w:p>
    <w:p w:rsidR="00AA5B97" w:rsidRDefault="00CC4A41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 xml:space="preserve">    了解</w:t>
      </w:r>
      <w:r w:rsidR="005871F0">
        <w:rPr>
          <w:rFonts w:ascii="仿宋" w:eastAsia="仿宋" w:hAnsi="仿宋" w:hint="eastAsia"/>
        </w:rPr>
        <w:t>教育</w:t>
      </w:r>
      <w:r w:rsidR="005871F0">
        <w:rPr>
          <w:rFonts w:ascii="仿宋" w:eastAsia="仿宋" w:hAnsi="仿宋"/>
        </w:rPr>
        <w:t>信息化</w:t>
      </w:r>
      <w:r w:rsidR="005871F0">
        <w:rPr>
          <w:rFonts w:ascii="仿宋" w:eastAsia="仿宋" w:hAnsi="仿宋" w:hint="eastAsia"/>
        </w:rPr>
        <w:t>研究</w:t>
      </w:r>
      <w:r w:rsidR="005871F0">
        <w:rPr>
          <w:rFonts w:ascii="仿宋" w:eastAsia="仿宋" w:hAnsi="仿宋"/>
        </w:rPr>
        <w:t>领域</w:t>
      </w:r>
      <w:r w:rsidR="008251FE">
        <w:rPr>
          <w:rFonts w:ascii="仿宋" w:eastAsia="仿宋" w:hAnsi="仿宋"/>
        </w:rPr>
        <w:t>的产</w:t>
      </w:r>
      <w:r w:rsidR="005871F0">
        <w:rPr>
          <w:rFonts w:ascii="仿宋" w:eastAsia="仿宋" w:hAnsi="仿宋"/>
        </w:rPr>
        <w:t>生</w:t>
      </w:r>
      <w:r w:rsidR="005871F0">
        <w:rPr>
          <w:rFonts w:ascii="仿宋" w:eastAsia="仿宋" w:hAnsi="仿宋" w:hint="eastAsia"/>
        </w:rPr>
        <w:t>与</w:t>
      </w:r>
      <w:r w:rsidR="008251FE">
        <w:rPr>
          <w:rFonts w:ascii="仿宋" w:eastAsia="仿宋" w:hAnsi="仿宋"/>
        </w:rPr>
        <w:t>发展，掌握</w:t>
      </w:r>
      <w:r w:rsidR="005871F0">
        <w:rPr>
          <w:rFonts w:ascii="仿宋" w:eastAsia="仿宋" w:hAnsi="仿宋" w:hint="eastAsia"/>
        </w:rPr>
        <w:t>教育信息化</w:t>
      </w:r>
      <w:r w:rsidR="008251FE">
        <w:rPr>
          <w:rFonts w:ascii="仿宋" w:eastAsia="仿宋" w:hAnsi="仿宋"/>
        </w:rPr>
        <w:t>的研究框架和实践框架的具体内容</w:t>
      </w:r>
      <w:r>
        <w:rPr>
          <w:rFonts w:ascii="仿宋" w:eastAsia="仿宋" w:hAnsi="仿宋" w:hint="eastAsia"/>
        </w:rPr>
        <w:t>。</w:t>
      </w:r>
    </w:p>
    <w:p w:rsidR="00AA5B97" w:rsidRDefault="00CC4A41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3、重点</w:t>
      </w:r>
    </w:p>
    <w:p w:rsidR="00AA5B97" w:rsidRDefault="005871F0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教育</w:t>
      </w:r>
      <w:r>
        <w:rPr>
          <w:rFonts w:ascii="仿宋" w:eastAsia="仿宋" w:hAnsi="仿宋"/>
        </w:rPr>
        <w:t>信息化</w:t>
      </w:r>
      <w:r w:rsidR="008251FE">
        <w:rPr>
          <w:rFonts w:ascii="仿宋" w:eastAsia="仿宋" w:hAnsi="仿宋"/>
        </w:rPr>
        <w:t>的</w:t>
      </w:r>
      <w:r w:rsidR="008251FE">
        <w:rPr>
          <w:rFonts w:ascii="仿宋" w:eastAsia="仿宋" w:hAnsi="仿宋" w:hint="eastAsia"/>
        </w:rPr>
        <w:t>实践</w:t>
      </w:r>
      <w:r w:rsidR="008251FE">
        <w:rPr>
          <w:rFonts w:ascii="仿宋" w:eastAsia="仿宋" w:hAnsi="仿宋"/>
        </w:rPr>
        <w:t>框架。</w:t>
      </w:r>
    </w:p>
    <w:p w:rsidR="00AA5B97" w:rsidRDefault="00CC4A41">
      <w:pPr>
        <w:numPr>
          <w:ilvl w:val="0"/>
          <w:numId w:val="2"/>
        </w:num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难点</w:t>
      </w:r>
    </w:p>
    <w:p w:rsidR="00AA5B97" w:rsidRDefault="00CC4A41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无。</w:t>
      </w:r>
    </w:p>
    <w:p w:rsidR="00AA5B97" w:rsidRDefault="00AA5B97">
      <w:pPr>
        <w:rPr>
          <w:rFonts w:ascii="仿宋" w:eastAsia="仿宋" w:hAnsi="仿宋"/>
        </w:rPr>
      </w:pPr>
    </w:p>
    <w:p w:rsidR="00AA5B97" w:rsidRDefault="00CC4A41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 xml:space="preserve">第二章  </w:t>
      </w:r>
      <w:r w:rsidR="005871F0">
        <w:rPr>
          <w:rFonts w:ascii="仿宋" w:eastAsia="仿宋" w:hAnsi="仿宋" w:hint="eastAsia"/>
        </w:rPr>
        <w:t>慕课</w:t>
      </w:r>
      <w:r w:rsidR="005871F0">
        <w:rPr>
          <w:rFonts w:ascii="仿宋" w:eastAsia="仿宋" w:hAnsi="仿宋"/>
        </w:rPr>
        <w:t>与翻转课堂</w:t>
      </w:r>
      <w:r>
        <w:rPr>
          <w:rFonts w:ascii="仿宋" w:eastAsia="仿宋" w:hAnsi="仿宋" w:hint="eastAsia"/>
        </w:rPr>
        <w:t xml:space="preserve"> （6课时）</w:t>
      </w:r>
    </w:p>
    <w:p w:rsidR="00AA5B97" w:rsidRDefault="00CC4A41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1、教学内容</w:t>
      </w:r>
    </w:p>
    <w:p w:rsidR="00AA5B97" w:rsidRDefault="00CC4A41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（1）</w:t>
      </w:r>
      <w:r w:rsidR="005871F0">
        <w:rPr>
          <w:rFonts w:ascii="仿宋" w:eastAsia="仿宋" w:hAnsi="仿宋" w:hint="eastAsia"/>
        </w:rPr>
        <w:t>慕课</w:t>
      </w:r>
      <w:r w:rsidR="003A61F2">
        <w:rPr>
          <w:rFonts w:ascii="仿宋" w:eastAsia="仿宋" w:hAnsi="仿宋" w:hint="eastAsia"/>
        </w:rPr>
        <w:t>的</w:t>
      </w:r>
      <w:r w:rsidR="003A61F2">
        <w:rPr>
          <w:rFonts w:ascii="仿宋" w:eastAsia="仿宋" w:hAnsi="仿宋"/>
        </w:rPr>
        <w:t>内涵</w:t>
      </w:r>
      <w:r w:rsidR="003A61F2">
        <w:rPr>
          <w:rFonts w:ascii="仿宋" w:eastAsia="仿宋" w:hAnsi="仿宋" w:hint="eastAsia"/>
        </w:rPr>
        <w:t>及</w:t>
      </w:r>
      <w:r w:rsidR="003A61F2">
        <w:rPr>
          <w:rFonts w:ascii="仿宋" w:eastAsia="仿宋" w:hAnsi="仿宋"/>
        </w:rPr>
        <w:t>特征</w:t>
      </w:r>
      <w:r>
        <w:rPr>
          <w:rFonts w:ascii="仿宋" w:eastAsia="仿宋" w:hAnsi="仿宋" w:hint="eastAsia"/>
        </w:rPr>
        <w:t>。</w:t>
      </w:r>
    </w:p>
    <w:p w:rsidR="00AA5B97" w:rsidRDefault="00CC4A41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（2）</w:t>
      </w:r>
      <w:r w:rsidR="005871F0">
        <w:rPr>
          <w:rFonts w:ascii="仿宋" w:eastAsia="仿宋" w:hAnsi="仿宋" w:hint="eastAsia"/>
        </w:rPr>
        <w:t>翻转课堂</w:t>
      </w:r>
      <w:r w:rsidR="005871F0">
        <w:rPr>
          <w:rFonts w:ascii="仿宋" w:eastAsia="仿宋" w:hAnsi="仿宋"/>
        </w:rPr>
        <w:t>的实质及操作要领</w:t>
      </w:r>
      <w:r>
        <w:rPr>
          <w:rFonts w:ascii="仿宋" w:eastAsia="仿宋" w:hAnsi="仿宋" w:hint="eastAsia"/>
        </w:rPr>
        <w:t>。</w:t>
      </w:r>
    </w:p>
    <w:p w:rsidR="00AA5B97" w:rsidRDefault="00CC4A41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2、教学要求</w:t>
      </w:r>
    </w:p>
    <w:p w:rsidR="003A61F2" w:rsidRPr="003A61F2" w:rsidRDefault="003A61F2" w:rsidP="003A61F2">
      <w:pPr>
        <w:rPr>
          <w:rFonts w:ascii="仿宋" w:eastAsia="仿宋" w:hAnsi="仿宋"/>
        </w:rPr>
      </w:pPr>
      <w:r w:rsidRPr="003A61F2">
        <w:rPr>
          <w:rFonts w:ascii="仿宋" w:eastAsia="仿宋" w:hAnsi="仿宋" w:hint="eastAsia"/>
        </w:rPr>
        <w:t>（1</w:t>
      </w:r>
      <w:r w:rsidR="005871F0">
        <w:rPr>
          <w:rFonts w:ascii="仿宋" w:eastAsia="仿宋" w:hAnsi="仿宋" w:hint="eastAsia"/>
        </w:rPr>
        <w:t>）了解</w:t>
      </w:r>
      <w:r w:rsidR="005871F0">
        <w:rPr>
          <w:rFonts w:ascii="仿宋" w:eastAsia="仿宋" w:hAnsi="仿宋"/>
        </w:rPr>
        <w:t>慕课与</w:t>
      </w:r>
      <w:r w:rsidR="005871F0">
        <w:rPr>
          <w:rFonts w:ascii="仿宋" w:eastAsia="仿宋" w:hAnsi="仿宋" w:hint="eastAsia"/>
        </w:rPr>
        <w:t>翻转课堂</w:t>
      </w:r>
      <w:r w:rsidR="005871F0">
        <w:rPr>
          <w:rFonts w:ascii="仿宋" w:eastAsia="仿宋" w:hAnsi="仿宋"/>
        </w:rPr>
        <w:t>的基本概念</w:t>
      </w:r>
    </w:p>
    <w:p w:rsidR="003A61F2" w:rsidRPr="003A61F2" w:rsidRDefault="003A61F2" w:rsidP="003A61F2">
      <w:pPr>
        <w:rPr>
          <w:rFonts w:ascii="仿宋" w:eastAsia="仿宋" w:hAnsi="仿宋"/>
        </w:rPr>
      </w:pPr>
      <w:r w:rsidRPr="003A61F2">
        <w:rPr>
          <w:rFonts w:ascii="仿宋" w:eastAsia="仿宋" w:hAnsi="仿宋" w:hint="eastAsia"/>
        </w:rPr>
        <w:t>（2</w:t>
      </w:r>
      <w:r w:rsidR="005871F0">
        <w:rPr>
          <w:rFonts w:ascii="仿宋" w:eastAsia="仿宋" w:hAnsi="仿宋" w:hint="eastAsia"/>
        </w:rPr>
        <w:t>）学会</w:t>
      </w:r>
      <w:r w:rsidR="005871F0">
        <w:rPr>
          <w:rFonts w:ascii="仿宋" w:eastAsia="仿宋" w:hAnsi="仿宋"/>
        </w:rPr>
        <w:t>翻转课堂的教学实践流程</w:t>
      </w:r>
      <w:r w:rsidR="005871F0">
        <w:rPr>
          <w:rFonts w:ascii="仿宋" w:eastAsia="仿宋" w:hAnsi="仿宋" w:hint="eastAsia"/>
        </w:rPr>
        <w:t>的</w:t>
      </w:r>
      <w:r w:rsidR="005871F0">
        <w:rPr>
          <w:rFonts w:ascii="仿宋" w:eastAsia="仿宋" w:hAnsi="仿宋"/>
        </w:rPr>
        <w:t>具体操作</w:t>
      </w:r>
    </w:p>
    <w:p w:rsidR="00AA5B97" w:rsidRDefault="003A61F2" w:rsidP="003A61F2">
      <w:pPr>
        <w:rPr>
          <w:rFonts w:ascii="仿宋" w:eastAsia="仿宋" w:hAnsi="仿宋"/>
        </w:rPr>
      </w:pPr>
      <w:r>
        <w:rPr>
          <w:rFonts w:ascii="仿宋" w:eastAsia="仿宋" w:hAnsi="仿宋"/>
        </w:rPr>
        <w:t>3.</w:t>
      </w:r>
      <w:r w:rsidR="00CC4A41">
        <w:rPr>
          <w:rFonts w:ascii="仿宋" w:eastAsia="仿宋" w:hAnsi="仿宋" w:hint="eastAsia"/>
        </w:rPr>
        <w:t>重点</w:t>
      </w:r>
    </w:p>
    <w:p w:rsidR="00AA5B97" w:rsidRDefault="005871F0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翻转</w:t>
      </w:r>
      <w:r>
        <w:rPr>
          <w:rFonts w:ascii="仿宋" w:eastAsia="仿宋" w:hAnsi="仿宋"/>
        </w:rPr>
        <w:t>课堂的实践技能。</w:t>
      </w:r>
    </w:p>
    <w:p w:rsidR="00AA5B97" w:rsidRDefault="003A61F2" w:rsidP="003A61F2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lastRenderedPageBreak/>
        <w:t>4.</w:t>
      </w:r>
      <w:r w:rsidR="00CC4A41">
        <w:rPr>
          <w:rFonts w:ascii="仿宋" w:eastAsia="仿宋" w:hAnsi="仿宋" w:hint="eastAsia"/>
        </w:rPr>
        <w:t>难点</w:t>
      </w:r>
    </w:p>
    <w:p w:rsidR="00AA5B97" w:rsidRDefault="00CC4A41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无。</w:t>
      </w:r>
    </w:p>
    <w:p w:rsidR="00AA5B97" w:rsidRDefault="00AA5B97">
      <w:pPr>
        <w:rPr>
          <w:rFonts w:ascii="仿宋" w:eastAsia="仿宋" w:hAnsi="仿宋"/>
        </w:rPr>
      </w:pPr>
    </w:p>
    <w:p w:rsidR="00AA5B97" w:rsidRDefault="00CC4A41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 xml:space="preserve">第三章  </w:t>
      </w:r>
      <w:r w:rsidR="005871F0">
        <w:rPr>
          <w:rFonts w:ascii="仿宋" w:eastAsia="仿宋" w:hAnsi="仿宋" w:hint="eastAsia"/>
        </w:rPr>
        <w:t>STEM教育</w:t>
      </w:r>
      <w:r>
        <w:rPr>
          <w:rFonts w:ascii="仿宋" w:eastAsia="仿宋" w:hAnsi="仿宋" w:hint="eastAsia"/>
        </w:rPr>
        <w:t>（</w:t>
      </w:r>
      <w:r w:rsidR="003A61F2">
        <w:rPr>
          <w:rFonts w:ascii="仿宋" w:eastAsia="仿宋" w:hAnsi="仿宋"/>
        </w:rPr>
        <w:t>8</w:t>
      </w:r>
      <w:r>
        <w:rPr>
          <w:rFonts w:ascii="仿宋" w:eastAsia="仿宋" w:hAnsi="仿宋" w:hint="eastAsia"/>
        </w:rPr>
        <w:t>课时）</w:t>
      </w:r>
    </w:p>
    <w:p w:rsidR="00AA5B97" w:rsidRDefault="00CC4A41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1、教学内容</w:t>
      </w:r>
    </w:p>
    <w:p w:rsidR="00AA5B97" w:rsidRDefault="00CC4A41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（1）</w:t>
      </w:r>
      <w:r w:rsidR="005871F0">
        <w:rPr>
          <w:rFonts w:ascii="仿宋" w:eastAsia="仿宋" w:hAnsi="仿宋" w:hint="eastAsia"/>
        </w:rPr>
        <w:t>STEM教育</w:t>
      </w:r>
      <w:r w:rsidR="005871F0">
        <w:rPr>
          <w:rFonts w:ascii="仿宋" w:eastAsia="仿宋" w:hAnsi="仿宋"/>
        </w:rPr>
        <w:t>概念</w:t>
      </w:r>
    </w:p>
    <w:p w:rsidR="00AA5B97" w:rsidRDefault="00CC4A41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（2）</w:t>
      </w:r>
      <w:r w:rsidR="005871F0">
        <w:rPr>
          <w:rFonts w:ascii="仿宋" w:eastAsia="仿宋" w:hAnsi="仿宋" w:hint="eastAsia"/>
        </w:rPr>
        <w:t>中小学</w:t>
      </w:r>
      <w:r w:rsidR="005871F0">
        <w:rPr>
          <w:rFonts w:ascii="仿宋" w:eastAsia="仿宋" w:hAnsi="仿宋"/>
        </w:rPr>
        <w:t>stem教育的实践及发展</w:t>
      </w:r>
    </w:p>
    <w:p w:rsidR="00AA5B97" w:rsidRDefault="00CC4A41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（3）</w:t>
      </w:r>
      <w:r w:rsidR="005871F0">
        <w:rPr>
          <w:rFonts w:ascii="仿宋" w:eastAsia="仿宋" w:hAnsi="仿宋" w:hint="eastAsia"/>
        </w:rPr>
        <w:t>培训</w:t>
      </w:r>
      <w:r w:rsidR="005871F0">
        <w:rPr>
          <w:rFonts w:ascii="仿宋" w:eastAsia="仿宋" w:hAnsi="仿宋"/>
        </w:rPr>
        <w:t>机构</w:t>
      </w:r>
      <w:r w:rsidR="005871F0">
        <w:rPr>
          <w:rFonts w:ascii="仿宋" w:eastAsia="仿宋" w:hAnsi="仿宋" w:hint="eastAsia"/>
        </w:rPr>
        <w:t>的</w:t>
      </w:r>
      <w:r w:rsidR="005871F0">
        <w:rPr>
          <w:rFonts w:ascii="仿宋" w:eastAsia="仿宋" w:hAnsi="仿宋"/>
        </w:rPr>
        <w:t>stem</w:t>
      </w:r>
      <w:r w:rsidR="005871F0">
        <w:rPr>
          <w:rFonts w:ascii="仿宋" w:eastAsia="仿宋" w:hAnsi="仿宋" w:hint="eastAsia"/>
        </w:rPr>
        <w:t>教育</w:t>
      </w:r>
      <w:r w:rsidR="005871F0">
        <w:rPr>
          <w:rFonts w:ascii="仿宋" w:eastAsia="仿宋" w:hAnsi="仿宋"/>
        </w:rPr>
        <w:t>实践</w:t>
      </w:r>
    </w:p>
    <w:p w:rsidR="00AA5B97" w:rsidRDefault="00CC4A41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2、教学要求</w:t>
      </w:r>
    </w:p>
    <w:p w:rsidR="00AA5B97" w:rsidRDefault="005871F0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掌握STEM</w:t>
      </w:r>
      <w:r w:rsidR="003A61F2">
        <w:rPr>
          <w:rFonts w:ascii="仿宋" w:eastAsia="仿宋" w:hAnsi="仿宋"/>
        </w:rPr>
        <w:t>的</w:t>
      </w:r>
      <w:r>
        <w:rPr>
          <w:rFonts w:ascii="仿宋" w:eastAsia="仿宋" w:hAnsi="仿宋" w:hint="eastAsia"/>
        </w:rPr>
        <w:t>教学</w:t>
      </w:r>
      <w:r>
        <w:rPr>
          <w:rFonts w:ascii="仿宋" w:eastAsia="仿宋" w:hAnsi="仿宋"/>
        </w:rPr>
        <w:t>与学习原理</w:t>
      </w:r>
      <w:r w:rsidR="00CC4A41">
        <w:rPr>
          <w:rFonts w:ascii="仿宋" w:eastAsia="仿宋" w:hAnsi="仿宋" w:hint="eastAsia"/>
        </w:rPr>
        <w:t>。</w:t>
      </w:r>
    </w:p>
    <w:p w:rsidR="00AA5B97" w:rsidRDefault="00CC4A41">
      <w:pPr>
        <w:numPr>
          <w:ilvl w:val="0"/>
          <w:numId w:val="4"/>
        </w:num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重点</w:t>
      </w:r>
    </w:p>
    <w:p w:rsidR="00AA5B97" w:rsidRDefault="005871F0" w:rsidP="005871F0">
      <w:pPr>
        <w:ind w:firstLineChars="150" w:firstLine="315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S</w:t>
      </w:r>
      <w:r>
        <w:rPr>
          <w:rFonts w:ascii="仿宋" w:eastAsia="仿宋" w:hAnsi="仿宋"/>
        </w:rPr>
        <w:t>tem教学实践</w:t>
      </w:r>
      <w:r>
        <w:rPr>
          <w:rFonts w:ascii="仿宋" w:eastAsia="仿宋" w:hAnsi="仿宋" w:hint="eastAsia"/>
        </w:rPr>
        <w:t>流程</w:t>
      </w:r>
      <w:r w:rsidR="00CC4A41">
        <w:rPr>
          <w:rFonts w:ascii="仿宋" w:eastAsia="仿宋" w:hAnsi="仿宋" w:hint="eastAsia"/>
        </w:rPr>
        <w:t>。</w:t>
      </w:r>
    </w:p>
    <w:p w:rsidR="00AA5B97" w:rsidRDefault="00CC4A41">
      <w:pPr>
        <w:numPr>
          <w:ilvl w:val="0"/>
          <w:numId w:val="4"/>
        </w:num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难点</w:t>
      </w:r>
    </w:p>
    <w:p w:rsidR="00AA5B97" w:rsidRDefault="003A61F2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无</w:t>
      </w:r>
      <w:r w:rsidR="00CC4A41">
        <w:rPr>
          <w:rFonts w:ascii="仿宋" w:eastAsia="仿宋" w:hAnsi="仿宋" w:hint="eastAsia"/>
        </w:rPr>
        <w:t>。</w:t>
      </w:r>
    </w:p>
    <w:p w:rsidR="00AA5B97" w:rsidRDefault="00AA5B97">
      <w:pPr>
        <w:rPr>
          <w:rFonts w:ascii="仿宋" w:eastAsia="仿宋" w:hAnsi="仿宋"/>
        </w:rPr>
      </w:pPr>
    </w:p>
    <w:p w:rsidR="00AA5B97" w:rsidRDefault="00CC4A41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 xml:space="preserve">第四章 </w:t>
      </w:r>
      <w:r w:rsidR="005871F0">
        <w:rPr>
          <w:rFonts w:ascii="仿宋" w:eastAsia="仿宋" w:hAnsi="仿宋" w:hint="eastAsia"/>
        </w:rPr>
        <w:t>新</w:t>
      </w:r>
      <w:r w:rsidR="005871F0">
        <w:rPr>
          <w:rFonts w:ascii="仿宋" w:eastAsia="仿宋" w:hAnsi="仿宋"/>
        </w:rPr>
        <w:t>媒体</w:t>
      </w:r>
      <w:r w:rsidR="005871F0">
        <w:rPr>
          <w:rFonts w:ascii="仿宋" w:eastAsia="仿宋" w:hAnsi="仿宋" w:hint="eastAsia"/>
        </w:rPr>
        <w:t>与</w:t>
      </w:r>
      <w:r w:rsidR="005871F0">
        <w:rPr>
          <w:rFonts w:ascii="仿宋" w:eastAsia="仿宋" w:hAnsi="仿宋"/>
        </w:rPr>
        <w:t>学习</w:t>
      </w:r>
      <w:r>
        <w:rPr>
          <w:rFonts w:ascii="仿宋" w:eastAsia="仿宋" w:hAnsi="仿宋" w:hint="eastAsia"/>
        </w:rPr>
        <w:t xml:space="preserve"> （8课时）</w:t>
      </w:r>
    </w:p>
    <w:p w:rsidR="00AA5B97" w:rsidRDefault="00CC4A41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1、教学内容</w:t>
      </w:r>
    </w:p>
    <w:p w:rsidR="00AA5B97" w:rsidRDefault="00CC4A41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（1）</w:t>
      </w:r>
      <w:r w:rsidR="005871F0">
        <w:rPr>
          <w:rFonts w:ascii="仿宋" w:eastAsia="仿宋" w:hAnsi="仿宋" w:hint="eastAsia"/>
        </w:rPr>
        <w:t>移动</w:t>
      </w:r>
      <w:r w:rsidR="005871F0">
        <w:rPr>
          <w:rFonts w:ascii="仿宋" w:eastAsia="仿宋" w:hAnsi="仿宋"/>
        </w:rPr>
        <w:t>媒体</w:t>
      </w:r>
      <w:r w:rsidR="005871F0">
        <w:rPr>
          <w:rFonts w:ascii="仿宋" w:eastAsia="仿宋" w:hAnsi="仿宋" w:hint="eastAsia"/>
        </w:rPr>
        <w:t>与</w:t>
      </w:r>
      <w:r w:rsidR="005871F0">
        <w:rPr>
          <w:rFonts w:ascii="仿宋" w:eastAsia="仿宋" w:hAnsi="仿宋"/>
        </w:rPr>
        <w:t>学习</w:t>
      </w:r>
    </w:p>
    <w:p w:rsidR="00AA5B97" w:rsidRDefault="00CC4A41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（2）</w:t>
      </w:r>
      <w:r w:rsidR="005871F0">
        <w:rPr>
          <w:rFonts w:ascii="仿宋" w:eastAsia="仿宋" w:hAnsi="仿宋" w:hint="eastAsia"/>
        </w:rPr>
        <w:t>基于</w:t>
      </w:r>
      <w:r w:rsidR="005871F0">
        <w:rPr>
          <w:rFonts w:ascii="仿宋" w:eastAsia="仿宋" w:hAnsi="仿宋"/>
        </w:rPr>
        <w:t>新媒体环境的</w:t>
      </w:r>
      <w:r w:rsidR="005871F0">
        <w:rPr>
          <w:rFonts w:ascii="仿宋" w:eastAsia="仿宋" w:hAnsi="仿宋" w:hint="eastAsia"/>
        </w:rPr>
        <w:t>碎片化</w:t>
      </w:r>
      <w:r w:rsidR="005871F0">
        <w:rPr>
          <w:rFonts w:ascii="仿宋" w:eastAsia="仿宋" w:hAnsi="仿宋"/>
        </w:rPr>
        <w:t>学习</w:t>
      </w:r>
    </w:p>
    <w:p w:rsidR="00AA5B97" w:rsidRDefault="00CC4A41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（3）</w:t>
      </w:r>
      <w:r w:rsidR="003A61F2">
        <w:rPr>
          <w:rFonts w:ascii="仿宋" w:eastAsia="仿宋" w:hAnsi="仿宋" w:hint="eastAsia"/>
        </w:rPr>
        <w:t>大学生常见</w:t>
      </w:r>
      <w:r w:rsidR="005871F0">
        <w:rPr>
          <w:rFonts w:ascii="仿宋" w:eastAsia="仿宋" w:hAnsi="仿宋"/>
        </w:rPr>
        <w:t>的</w:t>
      </w:r>
      <w:r w:rsidR="005871F0">
        <w:rPr>
          <w:rFonts w:ascii="仿宋" w:eastAsia="仿宋" w:hAnsi="仿宋" w:hint="eastAsia"/>
        </w:rPr>
        <w:t>碎片化</w:t>
      </w:r>
      <w:r w:rsidR="005871F0">
        <w:rPr>
          <w:rFonts w:ascii="仿宋" w:eastAsia="仿宋" w:hAnsi="仿宋"/>
        </w:rPr>
        <w:t>学习方法</w:t>
      </w:r>
    </w:p>
    <w:p w:rsidR="00AA5B97" w:rsidRDefault="00CC4A41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2、教学要求</w:t>
      </w:r>
    </w:p>
    <w:p w:rsidR="00AA5B97" w:rsidRDefault="00CC4A41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 xml:space="preserve">    掌握</w:t>
      </w:r>
      <w:r w:rsidR="005871F0">
        <w:rPr>
          <w:rFonts w:ascii="仿宋" w:eastAsia="仿宋" w:hAnsi="仿宋" w:hint="eastAsia"/>
        </w:rPr>
        <w:t>碎片</w:t>
      </w:r>
      <w:r w:rsidR="005871F0">
        <w:rPr>
          <w:rFonts w:ascii="仿宋" w:eastAsia="仿宋" w:hAnsi="仿宋"/>
        </w:rPr>
        <w:t>化</w:t>
      </w:r>
      <w:r w:rsidR="003A61F2">
        <w:rPr>
          <w:rFonts w:ascii="仿宋" w:eastAsia="仿宋" w:hAnsi="仿宋" w:hint="eastAsia"/>
        </w:rPr>
        <w:t>学习的实用</w:t>
      </w:r>
      <w:r w:rsidR="003A61F2">
        <w:rPr>
          <w:rFonts w:ascii="仿宋" w:eastAsia="仿宋" w:hAnsi="仿宋"/>
        </w:rPr>
        <w:t>策略，通过小组讨论的方式概况总结大学生常用的</w:t>
      </w:r>
      <w:r w:rsidR="005871F0">
        <w:rPr>
          <w:rFonts w:ascii="仿宋" w:eastAsia="仿宋" w:hAnsi="仿宋" w:hint="eastAsia"/>
        </w:rPr>
        <w:t>碎片</w:t>
      </w:r>
      <w:r w:rsidR="005871F0">
        <w:rPr>
          <w:rFonts w:ascii="仿宋" w:eastAsia="仿宋" w:hAnsi="仿宋"/>
        </w:rPr>
        <w:t>化</w:t>
      </w:r>
      <w:r w:rsidR="003A61F2">
        <w:rPr>
          <w:rFonts w:ascii="仿宋" w:eastAsia="仿宋" w:hAnsi="仿宋"/>
        </w:rPr>
        <w:t>学习方法与策略</w:t>
      </w:r>
      <w:r>
        <w:rPr>
          <w:rFonts w:ascii="仿宋" w:eastAsia="仿宋" w:hAnsi="仿宋" w:hint="eastAsia"/>
        </w:rPr>
        <w:t>。</w:t>
      </w:r>
    </w:p>
    <w:p w:rsidR="00AA5B97" w:rsidRDefault="00CC4A41">
      <w:pPr>
        <w:numPr>
          <w:ilvl w:val="0"/>
          <w:numId w:val="5"/>
        </w:num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重点</w:t>
      </w:r>
    </w:p>
    <w:p w:rsidR="00AA5B97" w:rsidRDefault="005871F0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碎片化</w:t>
      </w:r>
      <w:r w:rsidR="003A61F2">
        <w:rPr>
          <w:rFonts w:ascii="仿宋" w:eastAsia="仿宋" w:hAnsi="仿宋" w:hint="eastAsia"/>
        </w:rPr>
        <w:t>学习的</w:t>
      </w:r>
      <w:r w:rsidR="003A61F2">
        <w:rPr>
          <w:rFonts w:ascii="仿宋" w:eastAsia="仿宋" w:hAnsi="仿宋"/>
        </w:rPr>
        <w:t>方法与策略</w:t>
      </w:r>
      <w:r w:rsidR="00CC4A41">
        <w:rPr>
          <w:rFonts w:ascii="仿宋" w:eastAsia="仿宋" w:hAnsi="仿宋" w:hint="eastAsia"/>
        </w:rPr>
        <w:t>。</w:t>
      </w:r>
    </w:p>
    <w:p w:rsidR="00AA5B97" w:rsidRDefault="00CC4A41">
      <w:pPr>
        <w:numPr>
          <w:ilvl w:val="0"/>
          <w:numId w:val="5"/>
        </w:num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难点</w:t>
      </w:r>
    </w:p>
    <w:p w:rsidR="00AA5B97" w:rsidRDefault="003A61F2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无</w:t>
      </w:r>
      <w:r w:rsidR="00CC4A41">
        <w:rPr>
          <w:rFonts w:ascii="仿宋" w:eastAsia="仿宋" w:hAnsi="仿宋" w:hint="eastAsia"/>
        </w:rPr>
        <w:t>。</w:t>
      </w:r>
    </w:p>
    <w:p w:rsidR="00AA5B97" w:rsidRDefault="00AA5B97">
      <w:pPr>
        <w:rPr>
          <w:rFonts w:ascii="仿宋" w:eastAsia="仿宋" w:hAnsi="仿宋"/>
        </w:rPr>
      </w:pPr>
    </w:p>
    <w:p w:rsidR="00AA5B97" w:rsidRDefault="00CC4A41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 xml:space="preserve">第五章  </w:t>
      </w:r>
      <w:r w:rsidR="005871F0">
        <w:rPr>
          <w:rFonts w:ascii="仿宋" w:eastAsia="仿宋" w:hAnsi="仿宋" w:hint="eastAsia"/>
        </w:rPr>
        <w:t>学习理论</w:t>
      </w:r>
      <w:r w:rsidR="005871F0">
        <w:rPr>
          <w:rFonts w:ascii="仿宋" w:eastAsia="仿宋" w:hAnsi="仿宋"/>
        </w:rPr>
        <w:t>的新发展</w:t>
      </w:r>
      <w:r>
        <w:rPr>
          <w:rFonts w:ascii="仿宋" w:eastAsia="仿宋" w:hAnsi="仿宋" w:hint="eastAsia"/>
        </w:rPr>
        <w:t xml:space="preserve"> （</w:t>
      </w:r>
      <w:r w:rsidR="005871F0">
        <w:rPr>
          <w:rFonts w:ascii="仿宋" w:eastAsia="仿宋" w:hAnsi="仿宋"/>
        </w:rPr>
        <w:t>10</w:t>
      </w:r>
      <w:r>
        <w:rPr>
          <w:rFonts w:ascii="仿宋" w:eastAsia="仿宋" w:hAnsi="仿宋" w:hint="eastAsia"/>
        </w:rPr>
        <w:t>课时）</w:t>
      </w:r>
    </w:p>
    <w:p w:rsidR="00AA5B97" w:rsidRDefault="00CC4A41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1、教学内容</w:t>
      </w:r>
    </w:p>
    <w:p w:rsidR="005871F0" w:rsidRDefault="00CC4A41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（1）</w:t>
      </w:r>
      <w:r w:rsidR="005871F0">
        <w:rPr>
          <w:rFonts w:ascii="仿宋" w:eastAsia="仿宋" w:hAnsi="仿宋" w:hint="eastAsia"/>
        </w:rPr>
        <w:t>关联主义</w:t>
      </w:r>
      <w:r w:rsidR="005871F0">
        <w:rPr>
          <w:rFonts w:ascii="仿宋" w:eastAsia="仿宋" w:hAnsi="仿宋"/>
        </w:rPr>
        <w:t>学习与新媒体时代的结合</w:t>
      </w:r>
    </w:p>
    <w:p w:rsidR="00AA5B97" w:rsidRDefault="00CC4A41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（2）</w:t>
      </w:r>
      <w:r w:rsidR="005871F0">
        <w:rPr>
          <w:rFonts w:ascii="仿宋" w:eastAsia="仿宋" w:hAnsi="仿宋" w:hint="eastAsia"/>
        </w:rPr>
        <w:t>慕课</w:t>
      </w:r>
      <w:r w:rsidR="005871F0">
        <w:rPr>
          <w:rFonts w:ascii="仿宋" w:eastAsia="仿宋" w:hAnsi="仿宋"/>
        </w:rPr>
        <w:t>环境下的团队学习</w:t>
      </w:r>
      <w:r w:rsidR="005871F0">
        <w:rPr>
          <w:rFonts w:ascii="仿宋" w:eastAsia="仿宋" w:hAnsi="仿宋" w:hint="eastAsia"/>
        </w:rPr>
        <w:t>特征</w:t>
      </w:r>
    </w:p>
    <w:p w:rsidR="00AA5B97" w:rsidRDefault="00CC4A41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（3）</w:t>
      </w:r>
      <w:r w:rsidR="005871F0">
        <w:rPr>
          <w:rFonts w:ascii="仿宋" w:eastAsia="仿宋" w:hAnsi="仿宋" w:hint="eastAsia"/>
        </w:rPr>
        <w:t>云计算</w:t>
      </w:r>
      <w:r w:rsidR="005871F0">
        <w:rPr>
          <w:rFonts w:ascii="仿宋" w:eastAsia="仿宋" w:hAnsi="仿宋"/>
        </w:rPr>
        <w:t>与云</w:t>
      </w:r>
      <w:r w:rsidR="005871F0">
        <w:rPr>
          <w:rFonts w:ascii="仿宋" w:eastAsia="仿宋" w:hAnsi="仿宋" w:hint="eastAsia"/>
        </w:rPr>
        <w:t>学习</w:t>
      </w:r>
    </w:p>
    <w:p w:rsidR="00AA5B97" w:rsidRDefault="00CC4A41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2、教学要求</w:t>
      </w:r>
    </w:p>
    <w:p w:rsidR="00AA5B97" w:rsidRDefault="001C639A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熟悉</w:t>
      </w:r>
      <w:r w:rsidR="005871F0">
        <w:rPr>
          <w:rFonts w:ascii="仿宋" w:eastAsia="仿宋" w:hAnsi="仿宋" w:hint="eastAsia"/>
        </w:rPr>
        <w:t>新</w:t>
      </w:r>
      <w:r w:rsidR="005871F0">
        <w:rPr>
          <w:rFonts w:ascii="仿宋" w:eastAsia="仿宋" w:hAnsi="仿宋"/>
        </w:rPr>
        <w:t>媒体环境下的新的学习流年，并结合自己的学习实践，总结概括团队学习的特点及具体的</w:t>
      </w:r>
      <w:r w:rsidR="005871F0">
        <w:rPr>
          <w:rFonts w:ascii="仿宋" w:eastAsia="仿宋" w:hAnsi="仿宋" w:hint="eastAsia"/>
        </w:rPr>
        <w:t>教学</w:t>
      </w:r>
      <w:r w:rsidR="005871F0">
        <w:rPr>
          <w:rFonts w:ascii="仿宋" w:eastAsia="仿宋" w:hAnsi="仿宋"/>
        </w:rPr>
        <w:t>实施流程。</w:t>
      </w:r>
    </w:p>
    <w:p w:rsidR="00AA5B97" w:rsidRDefault="00CC4A41">
      <w:pPr>
        <w:numPr>
          <w:ilvl w:val="0"/>
          <w:numId w:val="6"/>
        </w:num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重点</w:t>
      </w:r>
    </w:p>
    <w:p w:rsidR="00AA5B97" w:rsidRDefault="005871F0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云</w:t>
      </w:r>
      <w:r>
        <w:rPr>
          <w:rFonts w:ascii="仿宋" w:eastAsia="仿宋" w:hAnsi="仿宋"/>
        </w:rPr>
        <w:t>学习；关联主义学习。</w:t>
      </w:r>
    </w:p>
    <w:p w:rsidR="00AA5B97" w:rsidRDefault="00CC4A41">
      <w:pPr>
        <w:numPr>
          <w:ilvl w:val="0"/>
          <w:numId w:val="6"/>
        </w:num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难点</w:t>
      </w:r>
    </w:p>
    <w:p w:rsidR="00AA5B97" w:rsidRDefault="001C639A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无</w:t>
      </w:r>
      <w:r w:rsidR="00CC4A41">
        <w:rPr>
          <w:rFonts w:ascii="仿宋" w:eastAsia="仿宋" w:hAnsi="仿宋" w:hint="eastAsia"/>
        </w:rPr>
        <w:t>。</w:t>
      </w:r>
    </w:p>
    <w:p w:rsidR="00AA5B97" w:rsidRDefault="00AA5B97">
      <w:pPr>
        <w:rPr>
          <w:rFonts w:ascii="仿宋" w:eastAsia="仿宋" w:hAnsi="仿宋"/>
        </w:rPr>
      </w:pPr>
    </w:p>
    <w:p w:rsidR="00AA5B97" w:rsidRDefault="00CC4A41" w:rsidP="00CE71C1">
      <w:pPr>
        <w:pStyle w:val="1"/>
        <w:numPr>
          <w:ilvl w:val="0"/>
          <w:numId w:val="1"/>
        </w:numPr>
        <w:spacing w:beforeLines="50" w:afterLines="50"/>
        <w:ind w:firstLineChars="0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推荐教材及教学参考书</w:t>
      </w:r>
    </w:p>
    <w:p w:rsidR="00AA5B97" w:rsidRDefault="005871F0">
      <w:pPr>
        <w:pStyle w:val="1"/>
        <w:numPr>
          <w:ilvl w:val="0"/>
          <w:numId w:val="9"/>
        </w:numPr>
        <w:spacing w:line="360" w:lineRule="auto"/>
        <w:ind w:firstLineChars="0"/>
        <w:rPr>
          <w:rFonts w:hAnsi="宋体"/>
          <w:szCs w:val="21"/>
        </w:rPr>
      </w:pPr>
      <w:r>
        <w:rPr>
          <w:rFonts w:hAnsi="宋体" w:hint="eastAsia"/>
          <w:szCs w:val="21"/>
        </w:rPr>
        <w:lastRenderedPageBreak/>
        <w:t>近</w:t>
      </w:r>
      <w:r>
        <w:rPr>
          <w:rFonts w:hAnsi="宋体" w:hint="eastAsia"/>
          <w:szCs w:val="21"/>
        </w:rPr>
        <w:t>5</w:t>
      </w:r>
      <w:r>
        <w:rPr>
          <w:rFonts w:hAnsi="宋体" w:hint="eastAsia"/>
          <w:szCs w:val="21"/>
        </w:rPr>
        <w:t>年发行</w:t>
      </w:r>
      <w:r>
        <w:rPr>
          <w:rFonts w:hAnsi="宋体"/>
          <w:szCs w:val="21"/>
        </w:rPr>
        <w:t>的《</w:t>
      </w:r>
      <w:r>
        <w:rPr>
          <w:rFonts w:hAnsi="宋体" w:hint="eastAsia"/>
          <w:szCs w:val="21"/>
        </w:rPr>
        <w:t>电化教育研究</w:t>
      </w:r>
      <w:r>
        <w:rPr>
          <w:rFonts w:hAnsi="宋体"/>
          <w:szCs w:val="21"/>
        </w:rPr>
        <w:t>》</w:t>
      </w:r>
      <w:r>
        <w:rPr>
          <w:rFonts w:hAnsi="宋体" w:hint="eastAsia"/>
          <w:szCs w:val="21"/>
        </w:rPr>
        <w:t>杂志</w:t>
      </w:r>
    </w:p>
    <w:p w:rsidR="005871F0" w:rsidRDefault="005871F0">
      <w:pPr>
        <w:pStyle w:val="1"/>
        <w:numPr>
          <w:ilvl w:val="0"/>
          <w:numId w:val="9"/>
        </w:numPr>
        <w:spacing w:line="360" w:lineRule="auto"/>
        <w:ind w:firstLineChars="0"/>
        <w:rPr>
          <w:rFonts w:hAnsi="宋体"/>
          <w:szCs w:val="21"/>
        </w:rPr>
      </w:pPr>
      <w:r>
        <w:rPr>
          <w:rFonts w:hAnsi="宋体" w:hint="eastAsia"/>
          <w:szCs w:val="21"/>
        </w:rPr>
        <w:t>近</w:t>
      </w:r>
      <w:r>
        <w:rPr>
          <w:rFonts w:hAnsi="宋体" w:hint="eastAsia"/>
          <w:szCs w:val="21"/>
        </w:rPr>
        <w:t>5</w:t>
      </w:r>
      <w:r>
        <w:rPr>
          <w:rFonts w:hAnsi="宋体" w:hint="eastAsia"/>
          <w:szCs w:val="21"/>
        </w:rPr>
        <w:t>年</w:t>
      </w:r>
      <w:r>
        <w:rPr>
          <w:rFonts w:hAnsi="宋体"/>
          <w:szCs w:val="21"/>
        </w:rPr>
        <w:t>发行的《</w:t>
      </w:r>
      <w:r>
        <w:rPr>
          <w:rFonts w:hAnsi="宋体" w:hint="eastAsia"/>
          <w:szCs w:val="21"/>
        </w:rPr>
        <w:t>中国电化教育</w:t>
      </w:r>
      <w:r>
        <w:rPr>
          <w:rFonts w:hAnsi="宋体"/>
          <w:szCs w:val="21"/>
        </w:rPr>
        <w:t>》</w:t>
      </w:r>
      <w:r>
        <w:rPr>
          <w:rFonts w:hAnsi="宋体" w:hint="eastAsia"/>
          <w:szCs w:val="21"/>
        </w:rPr>
        <w:t>杂志</w:t>
      </w:r>
    </w:p>
    <w:p w:rsidR="00AA5B97" w:rsidRPr="005871F0" w:rsidRDefault="00AA5B97">
      <w:pPr>
        <w:pStyle w:val="1"/>
        <w:spacing w:line="360" w:lineRule="auto"/>
        <w:ind w:left="720" w:firstLineChars="0" w:firstLine="0"/>
        <w:rPr>
          <w:rFonts w:hAnsi="宋体"/>
          <w:szCs w:val="21"/>
        </w:rPr>
      </w:pPr>
    </w:p>
    <w:p w:rsidR="00AA5B97" w:rsidRDefault="00CC4A41" w:rsidP="00CE71C1">
      <w:pPr>
        <w:pStyle w:val="1"/>
        <w:numPr>
          <w:ilvl w:val="0"/>
          <w:numId w:val="1"/>
        </w:numPr>
        <w:spacing w:beforeLines="50" w:afterLines="50"/>
        <w:ind w:firstLineChars="0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授课形式</w:t>
      </w:r>
    </w:p>
    <w:p w:rsidR="00AA5B97" w:rsidRDefault="00CC4A41">
      <w:pPr>
        <w:ind w:firstLineChars="200" w:firstLine="42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课堂讲授。</w:t>
      </w:r>
    </w:p>
    <w:p w:rsidR="00AA5B97" w:rsidRDefault="00CC4A41" w:rsidP="00CE71C1">
      <w:pPr>
        <w:pStyle w:val="1"/>
        <w:numPr>
          <w:ilvl w:val="0"/>
          <w:numId w:val="1"/>
        </w:numPr>
        <w:spacing w:beforeLines="50" w:afterLines="50"/>
        <w:ind w:firstLineChars="0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考核方式及分数构成</w:t>
      </w:r>
    </w:p>
    <w:p w:rsidR="00AA5B97" w:rsidRDefault="00CC4A41">
      <w:pPr>
        <w:ind w:firstLineChars="200" w:firstLine="42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平时成绩：20%</w:t>
      </w:r>
    </w:p>
    <w:p w:rsidR="00AA5B97" w:rsidRDefault="00CC4A41">
      <w:pPr>
        <w:ind w:firstLineChars="200" w:firstLine="42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期中考试：20%（作业）</w:t>
      </w:r>
    </w:p>
    <w:p w:rsidR="00AA5B97" w:rsidRDefault="00CC4A41">
      <w:pPr>
        <w:ind w:firstLineChars="200" w:firstLine="42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实验成绩：20%</w:t>
      </w:r>
    </w:p>
    <w:p w:rsidR="00AA5B97" w:rsidRDefault="00CC4A41">
      <w:pPr>
        <w:ind w:firstLineChars="200" w:firstLine="42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期末考试：40%</w:t>
      </w:r>
    </w:p>
    <w:p w:rsidR="00AA5B97" w:rsidRDefault="00CC4A41" w:rsidP="00CE71C1">
      <w:pPr>
        <w:pStyle w:val="1"/>
        <w:numPr>
          <w:ilvl w:val="0"/>
          <w:numId w:val="1"/>
        </w:numPr>
        <w:spacing w:beforeLines="50" w:afterLines="50"/>
        <w:ind w:firstLineChars="0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教师建议</w:t>
      </w:r>
    </w:p>
    <w:p w:rsidR="00AA5B97" w:rsidRDefault="00CC4A41">
      <w:r>
        <w:rPr>
          <w:rFonts w:hint="eastAsia"/>
        </w:rPr>
        <w:t>开设时</w:t>
      </w:r>
      <w:bookmarkStart w:id="0" w:name="_GoBack"/>
      <w:bookmarkEnd w:id="0"/>
      <w:r>
        <w:rPr>
          <w:rFonts w:hint="eastAsia"/>
        </w:rPr>
        <w:t>间：已学过本专业的课程教法类课程或与这类课程同时开设。</w:t>
      </w:r>
    </w:p>
    <w:sectPr w:rsidR="00AA5B97" w:rsidSect="00DD0B4D">
      <w:headerReference w:type="default" r:id="rId9"/>
      <w:foot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5866" w:rsidRDefault="00615866">
      <w:r>
        <w:separator/>
      </w:r>
    </w:p>
  </w:endnote>
  <w:endnote w:type="continuationSeparator" w:id="1">
    <w:p w:rsidR="00615866" w:rsidRDefault="006158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31748731"/>
    </w:sdtPr>
    <w:sdtContent>
      <w:sdt>
        <w:sdtPr>
          <w:id w:val="171357217"/>
        </w:sdtPr>
        <w:sdtContent>
          <w:p w:rsidR="00AA5B97" w:rsidRDefault="00DD0B4D">
            <w:pPr>
              <w:pStyle w:val="a5"/>
              <w:jc w:val="center"/>
            </w:pPr>
            <w:r>
              <w:rPr>
                <w:b/>
                <w:sz w:val="24"/>
                <w:szCs w:val="24"/>
              </w:rPr>
              <w:fldChar w:fldCharType="begin"/>
            </w:r>
            <w:r w:rsidR="00CC4A41">
              <w:rPr>
                <w:b/>
              </w:rPr>
              <w:instrText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CE71C1">
              <w:rPr>
                <w:b/>
                <w:noProof/>
              </w:rPr>
              <w:t>2</w:t>
            </w:r>
            <w:r>
              <w:rPr>
                <w:b/>
                <w:sz w:val="24"/>
                <w:szCs w:val="24"/>
              </w:rPr>
              <w:fldChar w:fldCharType="end"/>
            </w:r>
            <w:r w:rsidR="00CC4A41">
              <w:rPr>
                <w:lang w:val="zh-CN"/>
              </w:rPr>
              <w:t xml:space="preserve"> / </w:t>
            </w:r>
            <w:r>
              <w:rPr>
                <w:b/>
                <w:sz w:val="24"/>
                <w:szCs w:val="24"/>
              </w:rPr>
              <w:fldChar w:fldCharType="begin"/>
            </w:r>
            <w:r w:rsidR="00CC4A41">
              <w:rPr>
                <w:b/>
              </w:rPr>
              <w:instrText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CE71C1">
              <w:rPr>
                <w:b/>
                <w:noProof/>
              </w:rPr>
              <w:t>3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AA5B97" w:rsidRDefault="00AA5B97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5866" w:rsidRDefault="00615866">
      <w:r>
        <w:separator/>
      </w:r>
    </w:p>
  </w:footnote>
  <w:footnote w:type="continuationSeparator" w:id="1">
    <w:p w:rsidR="00615866" w:rsidRDefault="0061586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5B97" w:rsidRDefault="00CC4A41">
    <w:pPr>
      <w:pStyle w:val="a6"/>
      <w:jc w:val="left"/>
    </w:pPr>
    <w:r>
      <w:rPr>
        <w:noProof/>
      </w:rPr>
      <w:drawing>
        <wp:inline distT="0" distB="0" distL="0" distR="0">
          <wp:extent cx="2258060" cy="752475"/>
          <wp:effectExtent l="0" t="0" r="0" b="0"/>
          <wp:docPr id="1" name="图片 0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0" descr="logo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58573" cy="7528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6D0FF6"/>
    <w:multiLevelType w:val="hybridMultilevel"/>
    <w:tmpl w:val="3A9CBAD8"/>
    <w:lvl w:ilvl="0" w:tplc="D284A62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4C41D0C"/>
    <w:multiLevelType w:val="multilevel"/>
    <w:tmpl w:val="54C41D0C"/>
    <w:lvl w:ilvl="0">
      <w:start w:val="1"/>
      <w:numFmt w:val="decimal"/>
      <w:lvlText w:val="【%1】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808A648"/>
    <w:multiLevelType w:val="singleLevel"/>
    <w:tmpl w:val="5808A648"/>
    <w:lvl w:ilvl="0">
      <w:start w:val="4"/>
      <w:numFmt w:val="decimal"/>
      <w:suff w:val="nothing"/>
      <w:lvlText w:val="%1、"/>
      <w:lvlJc w:val="left"/>
    </w:lvl>
  </w:abstractNum>
  <w:abstractNum w:abstractNumId="3">
    <w:nsid w:val="5808A784"/>
    <w:multiLevelType w:val="singleLevel"/>
    <w:tmpl w:val="5808A784"/>
    <w:lvl w:ilvl="0">
      <w:start w:val="3"/>
      <w:numFmt w:val="decimal"/>
      <w:suff w:val="nothing"/>
      <w:lvlText w:val="%1、"/>
      <w:lvlJc w:val="left"/>
    </w:lvl>
  </w:abstractNum>
  <w:abstractNum w:abstractNumId="4">
    <w:nsid w:val="5808A851"/>
    <w:multiLevelType w:val="singleLevel"/>
    <w:tmpl w:val="5808A851"/>
    <w:lvl w:ilvl="0">
      <w:start w:val="3"/>
      <w:numFmt w:val="decimal"/>
      <w:suff w:val="nothing"/>
      <w:lvlText w:val="%1、"/>
      <w:lvlJc w:val="left"/>
    </w:lvl>
  </w:abstractNum>
  <w:abstractNum w:abstractNumId="5">
    <w:nsid w:val="5808AA33"/>
    <w:multiLevelType w:val="singleLevel"/>
    <w:tmpl w:val="5808AA33"/>
    <w:lvl w:ilvl="0">
      <w:start w:val="3"/>
      <w:numFmt w:val="decimal"/>
      <w:suff w:val="nothing"/>
      <w:lvlText w:val="%1、"/>
      <w:lvlJc w:val="left"/>
    </w:lvl>
  </w:abstractNum>
  <w:abstractNum w:abstractNumId="6">
    <w:nsid w:val="5808AD28"/>
    <w:multiLevelType w:val="singleLevel"/>
    <w:tmpl w:val="5808AD28"/>
    <w:lvl w:ilvl="0">
      <w:start w:val="3"/>
      <w:numFmt w:val="decimal"/>
      <w:suff w:val="nothing"/>
      <w:lvlText w:val="%1、"/>
      <w:lvlJc w:val="left"/>
    </w:lvl>
  </w:abstractNum>
  <w:abstractNum w:abstractNumId="7">
    <w:nsid w:val="5808ADFA"/>
    <w:multiLevelType w:val="singleLevel"/>
    <w:tmpl w:val="5808ADFA"/>
    <w:lvl w:ilvl="0">
      <w:start w:val="3"/>
      <w:numFmt w:val="decimal"/>
      <w:suff w:val="nothing"/>
      <w:lvlText w:val="%1、"/>
      <w:lvlJc w:val="left"/>
    </w:lvl>
  </w:abstractNum>
  <w:abstractNum w:abstractNumId="8">
    <w:nsid w:val="5808AE95"/>
    <w:multiLevelType w:val="singleLevel"/>
    <w:tmpl w:val="5808AE95"/>
    <w:lvl w:ilvl="0">
      <w:start w:val="3"/>
      <w:numFmt w:val="decimal"/>
      <w:suff w:val="nothing"/>
      <w:lvlText w:val="%1、"/>
      <w:lvlJc w:val="left"/>
    </w:lvl>
  </w:abstractNum>
  <w:abstractNum w:abstractNumId="9">
    <w:nsid w:val="5C8B1304"/>
    <w:multiLevelType w:val="multilevel"/>
    <w:tmpl w:val="5C8B1304"/>
    <w:lvl w:ilvl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9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71A53"/>
    <w:rsid w:val="0000042F"/>
    <w:rsid w:val="00002821"/>
    <w:rsid w:val="00033623"/>
    <w:rsid w:val="00036743"/>
    <w:rsid w:val="00042F11"/>
    <w:rsid w:val="00044015"/>
    <w:rsid w:val="00051125"/>
    <w:rsid w:val="00051925"/>
    <w:rsid w:val="00054199"/>
    <w:rsid w:val="000771CB"/>
    <w:rsid w:val="00081EFB"/>
    <w:rsid w:val="00093900"/>
    <w:rsid w:val="000C02D2"/>
    <w:rsid w:val="000D4553"/>
    <w:rsid w:val="000E3342"/>
    <w:rsid w:val="000E5812"/>
    <w:rsid w:val="000F7EDA"/>
    <w:rsid w:val="001068B4"/>
    <w:rsid w:val="00116EED"/>
    <w:rsid w:val="0014102E"/>
    <w:rsid w:val="001426EA"/>
    <w:rsid w:val="001446A0"/>
    <w:rsid w:val="0015656D"/>
    <w:rsid w:val="00160FCD"/>
    <w:rsid w:val="00162945"/>
    <w:rsid w:val="00166E09"/>
    <w:rsid w:val="00175D02"/>
    <w:rsid w:val="00182AC9"/>
    <w:rsid w:val="00190E7D"/>
    <w:rsid w:val="001B568D"/>
    <w:rsid w:val="001C51F9"/>
    <w:rsid w:val="001C639A"/>
    <w:rsid w:val="001D7F9E"/>
    <w:rsid w:val="001E1B84"/>
    <w:rsid w:val="001F19B0"/>
    <w:rsid w:val="001F48F4"/>
    <w:rsid w:val="001F736D"/>
    <w:rsid w:val="00202BCE"/>
    <w:rsid w:val="0020467E"/>
    <w:rsid w:val="0022447E"/>
    <w:rsid w:val="002254A3"/>
    <w:rsid w:val="00247728"/>
    <w:rsid w:val="002B1A98"/>
    <w:rsid w:val="002B4110"/>
    <w:rsid w:val="002D0129"/>
    <w:rsid w:val="002F4B40"/>
    <w:rsid w:val="00306605"/>
    <w:rsid w:val="0030714D"/>
    <w:rsid w:val="00312C82"/>
    <w:rsid w:val="00321EE6"/>
    <w:rsid w:val="00332AD5"/>
    <w:rsid w:val="00344750"/>
    <w:rsid w:val="003540AC"/>
    <w:rsid w:val="0035482B"/>
    <w:rsid w:val="00360C93"/>
    <w:rsid w:val="003646B8"/>
    <w:rsid w:val="0038020D"/>
    <w:rsid w:val="003876D6"/>
    <w:rsid w:val="00397D41"/>
    <w:rsid w:val="003A61F2"/>
    <w:rsid w:val="003C0EE6"/>
    <w:rsid w:val="003C52AE"/>
    <w:rsid w:val="003C6B91"/>
    <w:rsid w:val="003D0C32"/>
    <w:rsid w:val="003D163B"/>
    <w:rsid w:val="003D299D"/>
    <w:rsid w:val="003D7B18"/>
    <w:rsid w:val="003F5348"/>
    <w:rsid w:val="003F7751"/>
    <w:rsid w:val="004004F0"/>
    <w:rsid w:val="00407D10"/>
    <w:rsid w:val="00476A62"/>
    <w:rsid w:val="004B790F"/>
    <w:rsid w:val="004B7DB4"/>
    <w:rsid w:val="004C3C5A"/>
    <w:rsid w:val="004D26A9"/>
    <w:rsid w:val="004D795C"/>
    <w:rsid w:val="004E2946"/>
    <w:rsid w:val="004E6DFF"/>
    <w:rsid w:val="005052DB"/>
    <w:rsid w:val="00532B36"/>
    <w:rsid w:val="00535AAE"/>
    <w:rsid w:val="005422EE"/>
    <w:rsid w:val="00543504"/>
    <w:rsid w:val="0054719D"/>
    <w:rsid w:val="00556459"/>
    <w:rsid w:val="00556828"/>
    <w:rsid w:val="00567427"/>
    <w:rsid w:val="005871F0"/>
    <w:rsid w:val="00594E6C"/>
    <w:rsid w:val="005A0282"/>
    <w:rsid w:val="005C0916"/>
    <w:rsid w:val="005C0964"/>
    <w:rsid w:val="005D247D"/>
    <w:rsid w:val="005D4CAF"/>
    <w:rsid w:val="005E27B1"/>
    <w:rsid w:val="005E3CD9"/>
    <w:rsid w:val="00612F63"/>
    <w:rsid w:val="006135D4"/>
    <w:rsid w:val="00615866"/>
    <w:rsid w:val="006173AA"/>
    <w:rsid w:val="00617B9B"/>
    <w:rsid w:val="006300E8"/>
    <w:rsid w:val="00634583"/>
    <w:rsid w:val="00636B25"/>
    <w:rsid w:val="006448FE"/>
    <w:rsid w:val="006476D6"/>
    <w:rsid w:val="006530FF"/>
    <w:rsid w:val="006734C2"/>
    <w:rsid w:val="0067362C"/>
    <w:rsid w:val="006826F7"/>
    <w:rsid w:val="00695811"/>
    <w:rsid w:val="006B1D5B"/>
    <w:rsid w:val="006B1DA4"/>
    <w:rsid w:val="006C5B51"/>
    <w:rsid w:val="006C7AB7"/>
    <w:rsid w:val="006D5200"/>
    <w:rsid w:val="006F22A4"/>
    <w:rsid w:val="006F5F63"/>
    <w:rsid w:val="00724240"/>
    <w:rsid w:val="00734380"/>
    <w:rsid w:val="00742133"/>
    <w:rsid w:val="007474BA"/>
    <w:rsid w:val="007550C0"/>
    <w:rsid w:val="00761BB3"/>
    <w:rsid w:val="00763129"/>
    <w:rsid w:val="00764602"/>
    <w:rsid w:val="0076516D"/>
    <w:rsid w:val="00770DE2"/>
    <w:rsid w:val="007748BB"/>
    <w:rsid w:val="00780BB7"/>
    <w:rsid w:val="007817E4"/>
    <w:rsid w:val="007C12B2"/>
    <w:rsid w:val="007C2B04"/>
    <w:rsid w:val="007C417F"/>
    <w:rsid w:val="007D1FEF"/>
    <w:rsid w:val="008251FE"/>
    <w:rsid w:val="0082768B"/>
    <w:rsid w:val="00827D61"/>
    <w:rsid w:val="00853734"/>
    <w:rsid w:val="00854136"/>
    <w:rsid w:val="008767C9"/>
    <w:rsid w:val="008947E9"/>
    <w:rsid w:val="008A5CE9"/>
    <w:rsid w:val="008D48EF"/>
    <w:rsid w:val="008E098F"/>
    <w:rsid w:val="008F038F"/>
    <w:rsid w:val="00905579"/>
    <w:rsid w:val="0091418D"/>
    <w:rsid w:val="00917501"/>
    <w:rsid w:val="00923A51"/>
    <w:rsid w:val="0094175F"/>
    <w:rsid w:val="00941E12"/>
    <w:rsid w:val="00957BBF"/>
    <w:rsid w:val="0096638A"/>
    <w:rsid w:val="00972F32"/>
    <w:rsid w:val="009F3617"/>
    <w:rsid w:val="009F5741"/>
    <w:rsid w:val="009F649A"/>
    <w:rsid w:val="00A01FA8"/>
    <w:rsid w:val="00A05E53"/>
    <w:rsid w:val="00A25058"/>
    <w:rsid w:val="00A26B3B"/>
    <w:rsid w:val="00A54BA2"/>
    <w:rsid w:val="00A61341"/>
    <w:rsid w:val="00A61C39"/>
    <w:rsid w:val="00A63FB1"/>
    <w:rsid w:val="00A6728E"/>
    <w:rsid w:val="00A71FD2"/>
    <w:rsid w:val="00A80784"/>
    <w:rsid w:val="00A87AED"/>
    <w:rsid w:val="00A87F13"/>
    <w:rsid w:val="00AA5B97"/>
    <w:rsid w:val="00AB0835"/>
    <w:rsid w:val="00AB18E0"/>
    <w:rsid w:val="00AC4CF0"/>
    <w:rsid w:val="00AF3F89"/>
    <w:rsid w:val="00B02BA5"/>
    <w:rsid w:val="00B165D4"/>
    <w:rsid w:val="00B228CA"/>
    <w:rsid w:val="00B312BB"/>
    <w:rsid w:val="00B3258B"/>
    <w:rsid w:val="00B40F3A"/>
    <w:rsid w:val="00B54E94"/>
    <w:rsid w:val="00B54EC6"/>
    <w:rsid w:val="00B83788"/>
    <w:rsid w:val="00B866C4"/>
    <w:rsid w:val="00BA059C"/>
    <w:rsid w:val="00BB1361"/>
    <w:rsid w:val="00BC178F"/>
    <w:rsid w:val="00BD11FD"/>
    <w:rsid w:val="00BE0DA5"/>
    <w:rsid w:val="00BE2F94"/>
    <w:rsid w:val="00BE408C"/>
    <w:rsid w:val="00C17589"/>
    <w:rsid w:val="00C20FCF"/>
    <w:rsid w:val="00C322A8"/>
    <w:rsid w:val="00C761BE"/>
    <w:rsid w:val="00C84E0D"/>
    <w:rsid w:val="00C90605"/>
    <w:rsid w:val="00CA0D58"/>
    <w:rsid w:val="00CA5997"/>
    <w:rsid w:val="00CB1A74"/>
    <w:rsid w:val="00CB5491"/>
    <w:rsid w:val="00CC4A41"/>
    <w:rsid w:val="00CC73A0"/>
    <w:rsid w:val="00CD288A"/>
    <w:rsid w:val="00CD6806"/>
    <w:rsid w:val="00CE71C1"/>
    <w:rsid w:val="00D11E13"/>
    <w:rsid w:val="00D123DE"/>
    <w:rsid w:val="00D152C6"/>
    <w:rsid w:val="00D31665"/>
    <w:rsid w:val="00D500ED"/>
    <w:rsid w:val="00D53296"/>
    <w:rsid w:val="00D5381E"/>
    <w:rsid w:val="00D64387"/>
    <w:rsid w:val="00D721BF"/>
    <w:rsid w:val="00D81899"/>
    <w:rsid w:val="00D941A0"/>
    <w:rsid w:val="00D9661E"/>
    <w:rsid w:val="00DA2586"/>
    <w:rsid w:val="00DA6CA4"/>
    <w:rsid w:val="00DC0608"/>
    <w:rsid w:val="00DC11C2"/>
    <w:rsid w:val="00DD0B4D"/>
    <w:rsid w:val="00DF258C"/>
    <w:rsid w:val="00DF6DBC"/>
    <w:rsid w:val="00E03830"/>
    <w:rsid w:val="00E06035"/>
    <w:rsid w:val="00E11D31"/>
    <w:rsid w:val="00E13F90"/>
    <w:rsid w:val="00E1716C"/>
    <w:rsid w:val="00E344FB"/>
    <w:rsid w:val="00E40A6E"/>
    <w:rsid w:val="00E4768E"/>
    <w:rsid w:val="00E615CC"/>
    <w:rsid w:val="00E71A53"/>
    <w:rsid w:val="00E72EAA"/>
    <w:rsid w:val="00E77D0B"/>
    <w:rsid w:val="00EA3994"/>
    <w:rsid w:val="00EC75F9"/>
    <w:rsid w:val="00ED2BB8"/>
    <w:rsid w:val="00EE05AD"/>
    <w:rsid w:val="00EF3CA5"/>
    <w:rsid w:val="00F01CE2"/>
    <w:rsid w:val="00F047D7"/>
    <w:rsid w:val="00F2013F"/>
    <w:rsid w:val="00F2248C"/>
    <w:rsid w:val="00F3668D"/>
    <w:rsid w:val="00F37F93"/>
    <w:rsid w:val="00F40621"/>
    <w:rsid w:val="00F407CF"/>
    <w:rsid w:val="00F40A0B"/>
    <w:rsid w:val="00F71C68"/>
    <w:rsid w:val="00F74412"/>
    <w:rsid w:val="00F81A4C"/>
    <w:rsid w:val="00F91C2B"/>
    <w:rsid w:val="00FA0AE2"/>
    <w:rsid w:val="00FA54BB"/>
    <w:rsid w:val="00FB0CE3"/>
    <w:rsid w:val="00FC16B5"/>
    <w:rsid w:val="00FC485B"/>
    <w:rsid w:val="00FE3F69"/>
    <w:rsid w:val="08156733"/>
    <w:rsid w:val="0B3038BB"/>
    <w:rsid w:val="28083F83"/>
    <w:rsid w:val="28673062"/>
    <w:rsid w:val="2BC56FA7"/>
    <w:rsid w:val="32141B7A"/>
    <w:rsid w:val="35674FF6"/>
    <w:rsid w:val="4D0F3303"/>
    <w:rsid w:val="53077579"/>
    <w:rsid w:val="59B146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0B4D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unhideWhenUsed/>
    <w:rsid w:val="00DD0B4D"/>
    <w:pPr>
      <w:jc w:val="left"/>
    </w:pPr>
  </w:style>
  <w:style w:type="paragraph" w:styleId="a4">
    <w:name w:val="Balloon Text"/>
    <w:basedOn w:val="a"/>
    <w:link w:val="Char"/>
    <w:uiPriority w:val="99"/>
    <w:unhideWhenUsed/>
    <w:rsid w:val="00DD0B4D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DD0B4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uiPriority w:val="99"/>
    <w:unhideWhenUsed/>
    <w:rsid w:val="00DD0B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annotation reference"/>
    <w:uiPriority w:val="99"/>
    <w:unhideWhenUsed/>
    <w:rsid w:val="00DD0B4D"/>
    <w:rPr>
      <w:sz w:val="21"/>
      <w:szCs w:val="21"/>
    </w:rPr>
  </w:style>
  <w:style w:type="table" w:styleId="a8">
    <w:name w:val="Table Grid"/>
    <w:basedOn w:val="a1"/>
    <w:uiPriority w:val="59"/>
    <w:qFormat/>
    <w:rsid w:val="00DD0B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DD0B4D"/>
    <w:pPr>
      <w:ind w:firstLineChars="200" w:firstLine="420"/>
    </w:pPr>
  </w:style>
  <w:style w:type="character" w:customStyle="1" w:styleId="Char1">
    <w:name w:val="页眉 Char"/>
    <w:basedOn w:val="a0"/>
    <w:link w:val="a6"/>
    <w:uiPriority w:val="99"/>
    <w:semiHidden/>
    <w:rsid w:val="00DD0B4D"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DD0B4D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DD0B4D"/>
    <w:rPr>
      <w:sz w:val="18"/>
      <w:szCs w:val="18"/>
    </w:rPr>
  </w:style>
  <w:style w:type="paragraph" w:customStyle="1" w:styleId="Default">
    <w:name w:val="Default"/>
    <w:qFormat/>
    <w:rsid w:val="00DD0B4D"/>
    <w:pPr>
      <w:widowControl w:val="0"/>
      <w:autoSpaceDE w:val="0"/>
      <w:autoSpaceDN w:val="0"/>
      <w:adjustRightInd w:val="0"/>
    </w:pPr>
    <w:rPr>
      <w:rFonts w:ascii="仿宋" w:hAnsi="仿宋" w:cs="仿宋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63341050-8029-42C5-A0EE-63DD87135EF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176</Words>
  <Characters>1009</Characters>
  <Application>Microsoft Office Word</Application>
  <DocSecurity>0</DocSecurity>
  <Lines>8</Lines>
  <Paragraphs>2</Paragraphs>
  <ScaleCrop>false</ScaleCrop>
  <Company>Microsoft</Company>
  <LinksUpToDate>false</LinksUpToDate>
  <CharactersWithSpaces>1183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dell</cp:lastModifiedBy>
  <cp:revision>5</cp:revision>
  <cp:lastPrinted>2017-09-14T01:40:00Z</cp:lastPrinted>
  <dcterms:created xsi:type="dcterms:W3CDTF">2017-09-09T15:08:00Z</dcterms:created>
  <dcterms:modified xsi:type="dcterms:W3CDTF">2017-09-14T01:40:00Z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