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D1" w:rsidRPr="00D15CE6" w:rsidRDefault="00D15CE6" w:rsidP="005C1697">
      <w:pPr>
        <w:spacing w:line="420" w:lineRule="exact"/>
        <w:jc w:val="left"/>
        <w:rPr>
          <w:rFonts w:ascii="仿宋" w:eastAsia="仿宋" w:hAnsi="仿宋" w:cs="Times New Roman"/>
          <w:color w:val="000000"/>
          <w:sz w:val="28"/>
          <w:szCs w:val="28"/>
        </w:rPr>
      </w:pPr>
      <w:r w:rsidRPr="00D15CE6">
        <w:rPr>
          <w:rFonts w:ascii="仿宋" w:eastAsia="仿宋" w:hAnsi="仿宋" w:cs="Times New Roman" w:hint="eastAsia"/>
          <w:sz w:val="28"/>
          <w:szCs w:val="28"/>
        </w:rPr>
        <w:t>2018年下半</w:t>
      </w:r>
      <w:proofErr w:type="gramStart"/>
      <w:r w:rsidRPr="00D15CE6">
        <w:rPr>
          <w:rFonts w:ascii="仿宋" w:eastAsia="仿宋" w:hAnsi="仿宋" w:cs="Times New Roman" w:hint="eastAsia"/>
          <w:sz w:val="28"/>
          <w:szCs w:val="28"/>
        </w:rPr>
        <w:t>年政治</w:t>
      </w:r>
      <w:proofErr w:type="gramEnd"/>
      <w:r w:rsidRPr="00D15CE6">
        <w:rPr>
          <w:rFonts w:ascii="仿宋" w:eastAsia="仿宋" w:hAnsi="仿宋" w:cs="Times New Roman" w:hint="eastAsia"/>
          <w:sz w:val="28"/>
          <w:szCs w:val="28"/>
        </w:rPr>
        <w:t>学习参考资料（三）</w:t>
      </w:r>
    </w:p>
    <w:p w:rsidR="00D15CE6" w:rsidRPr="00D15CE6" w:rsidRDefault="00D15CE6" w:rsidP="005C1697">
      <w:pPr>
        <w:pStyle w:val="a6"/>
        <w:spacing w:line="420" w:lineRule="exact"/>
        <w:ind w:left="420" w:firstLineChars="0" w:firstLine="0"/>
        <w:jc w:val="center"/>
        <w:rPr>
          <w:rFonts w:ascii="仿宋" w:eastAsia="仿宋" w:hAnsi="仿宋" w:hint="eastAsia"/>
          <w:color w:val="000000"/>
          <w:sz w:val="28"/>
          <w:szCs w:val="28"/>
        </w:rPr>
      </w:pPr>
    </w:p>
    <w:p w:rsidR="00752323" w:rsidRPr="005C1697" w:rsidRDefault="001A70D1" w:rsidP="005C1697">
      <w:pPr>
        <w:pStyle w:val="a6"/>
        <w:spacing w:line="420" w:lineRule="exact"/>
        <w:ind w:left="420" w:firstLineChars="0" w:firstLine="0"/>
        <w:jc w:val="center"/>
        <w:rPr>
          <w:rFonts w:ascii="仿宋" w:eastAsia="仿宋" w:hAnsi="仿宋"/>
          <w:b/>
          <w:color w:val="000000"/>
          <w:sz w:val="28"/>
          <w:szCs w:val="28"/>
        </w:rPr>
      </w:pPr>
      <w:r w:rsidRPr="005C1697">
        <w:rPr>
          <w:rFonts w:ascii="仿宋" w:eastAsia="仿宋" w:hAnsi="仿宋" w:hint="eastAsia"/>
          <w:b/>
          <w:color w:val="000000"/>
          <w:sz w:val="28"/>
          <w:szCs w:val="28"/>
        </w:rPr>
        <w:t>习近平关于坚定文化自信重要思想专题学习</w:t>
      </w:r>
    </w:p>
    <w:p w:rsidR="009A2D24" w:rsidRPr="00D15CE6" w:rsidRDefault="00D15CE6" w:rsidP="005C1697">
      <w:pPr>
        <w:pStyle w:val="10"/>
        <w:tabs>
          <w:tab w:val="right" w:leader="dot" w:pos="8296"/>
        </w:tabs>
        <w:spacing w:line="420" w:lineRule="exact"/>
        <w:rPr>
          <w:rFonts w:ascii="仿宋" w:eastAsia="仿宋" w:hAnsi="仿宋"/>
          <w:noProof/>
          <w:color w:val="000000" w:themeColor="text1"/>
          <w:sz w:val="28"/>
          <w:szCs w:val="28"/>
        </w:rPr>
      </w:pPr>
      <w:r w:rsidRPr="00D15CE6">
        <w:rPr>
          <w:rFonts w:ascii="仿宋" w:eastAsia="仿宋" w:hAnsi="仿宋" w:hint="eastAsia"/>
          <w:color w:val="000000" w:themeColor="text1"/>
          <w:sz w:val="28"/>
          <w:szCs w:val="28"/>
        </w:rPr>
        <w:t>1</w:t>
      </w:r>
      <w:r w:rsidR="00752323" w:rsidRPr="00D15CE6">
        <w:rPr>
          <w:rFonts w:ascii="仿宋" w:eastAsia="仿宋" w:hAnsi="仿宋" w:hint="eastAsia"/>
          <w:color w:val="000000" w:themeColor="text1"/>
          <w:sz w:val="28"/>
          <w:szCs w:val="28"/>
        </w:rPr>
        <w:t>、</w:t>
      </w:r>
      <w:r w:rsidR="00645EF2" w:rsidRPr="00D15CE6">
        <w:rPr>
          <w:rFonts w:ascii="仿宋" w:eastAsia="仿宋" w:hAnsi="仿宋" w:hint="eastAsia"/>
          <w:color w:val="000000" w:themeColor="text1"/>
          <w:sz w:val="28"/>
          <w:szCs w:val="28"/>
        </w:rPr>
        <w:fldChar w:fldCharType="begin"/>
      </w:r>
      <w:r w:rsidR="009A2D24" w:rsidRPr="00D15CE6">
        <w:rPr>
          <w:rFonts w:ascii="仿宋" w:eastAsia="仿宋" w:hAnsi="仿宋" w:hint="eastAsia"/>
          <w:color w:val="000000" w:themeColor="text1"/>
          <w:sz w:val="28"/>
          <w:szCs w:val="28"/>
        </w:rPr>
        <w:instrText xml:space="preserve"> TOC \o "1-4" \h \z \u </w:instrText>
      </w:r>
      <w:r w:rsidR="00645EF2" w:rsidRPr="00D15CE6">
        <w:rPr>
          <w:rFonts w:ascii="仿宋" w:eastAsia="仿宋" w:hAnsi="仿宋" w:hint="eastAsia"/>
          <w:color w:val="000000" w:themeColor="text1"/>
          <w:sz w:val="28"/>
          <w:szCs w:val="28"/>
        </w:rPr>
        <w:fldChar w:fldCharType="separate"/>
      </w:r>
      <w:hyperlink w:anchor="_Toc526084023" w:history="1">
        <w:r w:rsidR="009A2D24" w:rsidRPr="00D15CE6">
          <w:rPr>
            <w:rStyle w:val="a5"/>
            <w:rFonts w:ascii="仿宋" w:eastAsia="仿宋" w:hAnsi="仿宋" w:hint="eastAsia"/>
            <w:noProof/>
            <w:color w:val="000000" w:themeColor="text1"/>
            <w:sz w:val="28"/>
            <w:szCs w:val="28"/>
            <w:u w:val="none"/>
          </w:rPr>
          <w:t>习近平：坚定文化自信，推动社会主义文化繁荣兴盛</w:t>
        </w:r>
      </w:hyperlink>
    </w:p>
    <w:p w:rsidR="009A2D24" w:rsidRPr="00D15CE6" w:rsidRDefault="00D15CE6" w:rsidP="005C1697">
      <w:pPr>
        <w:pStyle w:val="10"/>
        <w:tabs>
          <w:tab w:val="right" w:leader="dot" w:pos="8296"/>
        </w:tabs>
        <w:spacing w:line="420" w:lineRule="exact"/>
        <w:rPr>
          <w:rFonts w:ascii="仿宋" w:eastAsia="仿宋" w:hAnsi="仿宋"/>
          <w:noProof/>
          <w:color w:val="000000" w:themeColor="text1"/>
          <w:sz w:val="28"/>
          <w:szCs w:val="28"/>
        </w:rPr>
      </w:pPr>
      <w:r w:rsidRPr="00D15CE6">
        <w:rPr>
          <w:rStyle w:val="a5"/>
          <w:rFonts w:ascii="仿宋" w:eastAsia="仿宋" w:hAnsi="仿宋" w:hint="eastAsia"/>
          <w:noProof/>
          <w:color w:val="000000" w:themeColor="text1"/>
          <w:sz w:val="28"/>
          <w:szCs w:val="28"/>
          <w:u w:val="none"/>
        </w:rPr>
        <w:t>2、</w:t>
      </w:r>
      <w:hyperlink w:anchor="_Toc526084024" w:history="1">
        <w:r w:rsidR="009A2D24" w:rsidRPr="00D15CE6">
          <w:rPr>
            <w:rStyle w:val="a5"/>
            <w:rFonts w:ascii="仿宋" w:eastAsia="仿宋" w:hAnsi="仿宋" w:hint="eastAsia"/>
            <w:noProof/>
            <w:color w:val="000000" w:themeColor="text1"/>
            <w:sz w:val="28"/>
            <w:szCs w:val="28"/>
            <w:u w:val="none"/>
          </w:rPr>
          <w:t>坚定文化自信，建设社会主义文化强国</w:t>
        </w:r>
      </w:hyperlink>
    </w:p>
    <w:p w:rsidR="009A2D24" w:rsidRPr="00D15CE6" w:rsidRDefault="00D15CE6" w:rsidP="005C1697">
      <w:pPr>
        <w:pStyle w:val="10"/>
        <w:tabs>
          <w:tab w:val="right" w:leader="dot" w:pos="8296"/>
        </w:tabs>
        <w:spacing w:line="420" w:lineRule="exact"/>
        <w:rPr>
          <w:rFonts w:ascii="仿宋" w:eastAsia="仿宋" w:hAnsi="仿宋"/>
          <w:noProof/>
          <w:color w:val="000000" w:themeColor="text1"/>
          <w:sz w:val="28"/>
          <w:szCs w:val="28"/>
        </w:rPr>
      </w:pPr>
      <w:r w:rsidRPr="00D15CE6">
        <w:rPr>
          <w:rStyle w:val="a5"/>
          <w:rFonts w:ascii="仿宋" w:eastAsia="仿宋" w:hAnsi="仿宋" w:hint="eastAsia"/>
          <w:noProof/>
          <w:color w:val="000000" w:themeColor="text1"/>
          <w:sz w:val="28"/>
          <w:szCs w:val="28"/>
          <w:u w:val="none"/>
        </w:rPr>
        <w:t>3、</w:t>
      </w:r>
      <w:hyperlink w:anchor="_Toc526084026" w:history="1">
        <w:r w:rsidR="009A2D24" w:rsidRPr="00D15CE6">
          <w:rPr>
            <w:rStyle w:val="a5"/>
            <w:rFonts w:ascii="仿宋" w:eastAsia="仿宋" w:hAnsi="仿宋" w:hint="eastAsia"/>
            <w:noProof/>
            <w:color w:val="000000" w:themeColor="text1"/>
            <w:sz w:val="28"/>
            <w:szCs w:val="28"/>
            <w:u w:val="none"/>
          </w:rPr>
          <w:t>十八大以来，习近平这样强调文化自信</w:t>
        </w:r>
      </w:hyperlink>
    </w:p>
    <w:p w:rsidR="009A2D24" w:rsidRPr="00D15CE6" w:rsidRDefault="00D15CE6" w:rsidP="005C1697">
      <w:pPr>
        <w:pStyle w:val="10"/>
        <w:tabs>
          <w:tab w:val="right" w:leader="dot" w:pos="8296"/>
        </w:tabs>
        <w:spacing w:line="420" w:lineRule="exact"/>
        <w:rPr>
          <w:rFonts w:ascii="仿宋" w:eastAsia="仿宋" w:hAnsi="仿宋"/>
          <w:sz w:val="28"/>
          <w:szCs w:val="28"/>
        </w:rPr>
      </w:pPr>
      <w:r w:rsidRPr="00D15CE6">
        <w:rPr>
          <w:rStyle w:val="a5"/>
          <w:rFonts w:ascii="仿宋" w:eastAsia="仿宋" w:hAnsi="仿宋" w:hint="eastAsia"/>
          <w:noProof/>
          <w:color w:val="000000" w:themeColor="text1"/>
          <w:sz w:val="28"/>
          <w:szCs w:val="28"/>
          <w:u w:val="none"/>
        </w:rPr>
        <w:t>4</w:t>
      </w:r>
      <w:r w:rsidR="00752323" w:rsidRPr="00D15CE6">
        <w:rPr>
          <w:rStyle w:val="a5"/>
          <w:rFonts w:ascii="仿宋" w:eastAsia="仿宋" w:hAnsi="仿宋" w:hint="eastAsia"/>
          <w:noProof/>
          <w:color w:val="000000" w:themeColor="text1"/>
          <w:sz w:val="28"/>
          <w:szCs w:val="28"/>
          <w:u w:val="none"/>
        </w:rPr>
        <w:t>、</w:t>
      </w:r>
      <w:hyperlink w:anchor="_Toc526084027" w:history="1">
        <w:r w:rsidR="009A2D24" w:rsidRPr="00D15CE6">
          <w:rPr>
            <w:rStyle w:val="a5"/>
            <w:rFonts w:ascii="仿宋" w:eastAsia="仿宋" w:hAnsi="仿宋" w:hint="eastAsia"/>
            <w:noProof/>
            <w:color w:val="000000" w:themeColor="text1"/>
            <w:sz w:val="28"/>
            <w:szCs w:val="28"/>
            <w:u w:val="none"/>
          </w:rPr>
          <w:t>习近平谈文化自信</w:t>
        </w:r>
      </w:hyperlink>
    </w:p>
    <w:p w:rsidR="00E932F8" w:rsidRPr="00D15CE6" w:rsidRDefault="00E932F8" w:rsidP="005C1697">
      <w:pPr>
        <w:spacing w:line="420" w:lineRule="exact"/>
        <w:rPr>
          <w:rFonts w:ascii="仿宋" w:eastAsia="仿宋" w:hAnsi="仿宋" w:hint="eastAsia"/>
          <w:sz w:val="28"/>
          <w:szCs w:val="28"/>
        </w:rPr>
      </w:pPr>
    </w:p>
    <w:p w:rsidR="00D15CE6" w:rsidRPr="00D15CE6" w:rsidRDefault="00D15CE6" w:rsidP="005C1697">
      <w:pPr>
        <w:spacing w:line="420" w:lineRule="exact"/>
        <w:rPr>
          <w:rFonts w:ascii="仿宋" w:eastAsia="仿宋" w:hAnsi="仿宋"/>
          <w:sz w:val="28"/>
          <w:szCs w:val="28"/>
        </w:rPr>
      </w:pPr>
    </w:p>
    <w:p w:rsidR="009A2D24" w:rsidRPr="00D15CE6" w:rsidRDefault="00645EF2" w:rsidP="005C1697">
      <w:pPr>
        <w:pStyle w:val="a6"/>
        <w:spacing w:line="420" w:lineRule="exact"/>
        <w:ind w:left="420" w:firstLineChars="0" w:firstLine="0"/>
        <w:jc w:val="center"/>
        <w:rPr>
          <w:rFonts w:ascii="仿宋" w:eastAsia="仿宋" w:hAnsi="仿宋"/>
          <w:color w:val="000000"/>
          <w:sz w:val="28"/>
          <w:szCs w:val="28"/>
        </w:rPr>
      </w:pPr>
      <w:r w:rsidRPr="00D15CE6">
        <w:rPr>
          <w:rFonts w:ascii="仿宋" w:eastAsia="仿宋" w:hAnsi="仿宋" w:hint="eastAsia"/>
          <w:color w:val="000000" w:themeColor="text1"/>
          <w:sz w:val="28"/>
          <w:szCs w:val="28"/>
        </w:rPr>
        <w:fldChar w:fldCharType="end"/>
      </w:r>
    </w:p>
    <w:p w:rsidR="00D15CE6" w:rsidRPr="00D15CE6" w:rsidRDefault="00D15CE6" w:rsidP="005C1697">
      <w:pPr>
        <w:spacing w:line="420" w:lineRule="exact"/>
        <w:jc w:val="center"/>
        <w:rPr>
          <w:rFonts w:ascii="仿宋" w:eastAsia="仿宋" w:hAnsi="仿宋" w:hint="eastAsia"/>
          <w:b/>
          <w:sz w:val="28"/>
          <w:szCs w:val="28"/>
        </w:rPr>
      </w:pPr>
    </w:p>
    <w:p w:rsidR="00AC6601" w:rsidRPr="00D15CE6" w:rsidRDefault="00AC6601" w:rsidP="005C1697">
      <w:pPr>
        <w:spacing w:line="420" w:lineRule="exact"/>
        <w:jc w:val="center"/>
        <w:rPr>
          <w:rFonts w:ascii="仿宋" w:eastAsia="仿宋" w:hAnsi="仿宋"/>
          <w:b/>
          <w:sz w:val="28"/>
          <w:szCs w:val="28"/>
        </w:rPr>
      </w:pPr>
      <w:r w:rsidRPr="00D15CE6">
        <w:rPr>
          <w:rFonts w:ascii="仿宋" w:eastAsia="仿宋" w:hAnsi="仿宋" w:hint="eastAsia"/>
          <w:b/>
          <w:sz w:val="28"/>
          <w:szCs w:val="28"/>
        </w:rPr>
        <w:t>习近平：坚定文化自信，推动社会主义文化繁荣兴盛</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文化是一个国家、一个民族的灵魂。文化兴国运兴，文化</w:t>
      </w:r>
      <w:proofErr w:type="gramStart"/>
      <w:r w:rsidRPr="00D15CE6">
        <w:rPr>
          <w:rFonts w:ascii="仿宋" w:eastAsia="仿宋" w:hAnsi="仿宋" w:hint="eastAsia"/>
          <w:sz w:val="28"/>
          <w:szCs w:val="28"/>
        </w:rPr>
        <w:t>强民族强</w:t>
      </w:r>
      <w:proofErr w:type="gramEnd"/>
      <w:r w:rsidRPr="00D15CE6">
        <w:rPr>
          <w:rFonts w:ascii="仿宋" w:eastAsia="仿宋" w:hAnsi="仿宋" w:hint="eastAsia"/>
          <w:sz w:val="28"/>
          <w:szCs w:val="28"/>
        </w:rPr>
        <w:t>。没有高度的文化自信，没有文化的繁荣兴盛，就没有中华民族伟大复兴。要坚持中国特色社会主义文化发展道路，激发全民族文化创新创造活力，建设社会主义文化强国。</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040314" w:rsidRPr="00D15CE6" w:rsidRDefault="00040314" w:rsidP="005C1697">
      <w:pPr>
        <w:spacing w:line="420" w:lineRule="exact"/>
        <w:ind w:firstLineChars="200" w:firstLine="562"/>
        <w:rPr>
          <w:rFonts w:ascii="仿宋" w:eastAsia="仿宋" w:hAnsi="仿宋"/>
          <w:sz w:val="28"/>
          <w:szCs w:val="28"/>
        </w:rPr>
      </w:pPr>
      <w:r w:rsidRPr="00D15CE6">
        <w:rPr>
          <w:rFonts w:ascii="仿宋" w:eastAsia="仿宋" w:hAnsi="仿宋" w:hint="eastAsia"/>
          <w:b/>
          <w:sz w:val="28"/>
          <w:szCs w:val="28"/>
        </w:rPr>
        <w:t>（一）牢牢掌握意识形态工作领导权。</w:t>
      </w:r>
      <w:r w:rsidRPr="00D15CE6">
        <w:rPr>
          <w:rFonts w:ascii="仿宋" w:eastAsia="仿宋" w:hAnsi="仿宋" w:hint="eastAsia"/>
          <w:sz w:val="28"/>
          <w:szCs w:val="28"/>
        </w:rPr>
        <w:t>意识形态决定文化前进方向和发展道路。必须推进马克思主义中国化时代化大众化，建设具有强大凝聚力和</w:t>
      </w:r>
      <w:proofErr w:type="gramStart"/>
      <w:r w:rsidRPr="00D15CE6">
        <w:rPr>
          <w:rFonts w:ascii="仿宋" w:eastAsia="仿宋" w:hAnsi="仿宋" w:hint="eastAsia"/>
          <w:sz w:val="28"/>
          <w:szCs w:val="28"/>
        </w:rPr>
        <w:t>引领力</w:t>
      </w:r>
      <w:proofErr w:type="gramEnd"/>
      <w:r w:rsidRPr="00D15CE6">
        <w:rPr>
          <w:rFonts w:ascii="仿宋" w:eastAsia="仿宋" w:hAnsi="仿宋" w:hint="eastAsia"/>
          <w:sz w:val="28"/>
          <w:szCs w:val="28"/>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sidRPr="00D15CE6">
        <w:rPr>
          <w:rFonts w:ascii="仿宋" w:eastAsia="仿宋" w:hAnsi="仿宋" w:hint="eastAsia"/>
          <w:sz w:val="28"/>
          <w:szCs w:val="28"/>
        </w:rPr>
        <w:t>新型智库</w:t>
      </w:r>
      <w:proofErr w:type="gramEnd"/>
      <w:r w:rsidRPr="00D15CE6">
        <w:rPr>
          <w:rFonts w:ascii="仿宋" w:eastAsia="仿宋" w:hAnsi="仿宋" w:hint="eastAsia"/>
          <w:sz w:val="28"/>
          <w:szCs w:val="28"/>
        </w:rPr>
        <w:t>建设。坚持正确舆论导向，高度重视传播手段建设和创新，提高新闻舆论传播力、引导力、影响力、公信力。加强互联网内容建设，建立网络综合治理</w:t>
      </w:r>
      <w:r w:rsidRPr="00D15CE6">
        <w:rPr>
          <w:rFonts w:ascii="仿宋" w:eastAsia="仿宋" w:hAnsi="仿宋" w:hint="eastAsia"/>
          <w:sz w:val="28"/>
          <w:szCs w:val="28"/>
        </w:rPr>
        <w:lastRenderedPageBreak/>
        <w:t>体系，营造清朗的网络空间。落实意识形态工作责任制，加强阵地建设和管理，注意区分政治原则问题、思想认识问题、学术观点问题，旗帜鲜明反对和抵制各种错误观点。</w:t>
      </w:r>
    </w:p>
    <w:p w:rsidR="00040314" w:rsidRPr="00D15CE6" w:rsidRDefault="00040314" w:rsidP="005C1697">
      <w:pPr>
        <w:spacing w:line="420" w:lineRule="exact"/>
        <w:ind w:firstLineChars="200" w:firstLine="562"/>
        <w:rPr>
          <w:rFonts w:ascii="仿宋" w:eastAsia="仿宋" w:hAnsi="仿宋"/>
          <w:sz w:val="28"/>
          <w:szCs w:val="28"/>
        </w:rPr>
      </w:pPr>
      <w:r w:rsidRPr="00D15CE6">
        <w:rPr>
          <w:rFonts w:ascii="仿宋" w:eastAsia="仿宋" w:hAnsi="仿宋" w:hint="eastAsia"/>
          <w:b/>
          <w:sz w:val="28"/>
          <w:szCs w:val="28"/>
        </w:rPr>
        <w:t>（二）培育和</w:t>
      </w:r>
      <w:proofErr w:type="gramStart"/>
      <w:r w:rsidRPr="00D15CE6">
        <w:rPr>
          <w:rFonts w:ascii="仿宋" w:eastAsia="仿宋" w:hAnsi="仿宋" w:hint="eastAsia"/>
          <w:b/>
          <w:sz w:val="28"/>
          <w:szCs w:val="28"/>
        </w:rPr>
        <w:t>践行</w:t>
      </w:r>
      <w:proofErr w:type="gramEnd"/>
      <w:r w:rsidRPr="00D15CE6">
        <w:rPr>
          <w:rFonts w:ascii="仿宋" w:eastAsia="仿宋" w:hAnsi="仿宋" w:hint="eastAsia"/>
          <w:b/>
          <w:sz w:val="28"/>
          <w:szCs w:val="28"/>
        </w:rPr>
        <w:t>社会主义核心价值观。</w:t>
      </w:r>
      <w:r w:rsidRPr="00D15CE6">
        <w:rPr>
          <w:rFonts w:ascii="仿宋" w:eastAsia="仿宋" w:hAnsi="仿宋" w:hint="eastAsia"/>
          <w:sz w:val="28"/>
          <w:szCs w:val="28"/>
        </w:rPr>
        <w:t>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040314" w:rsidRPr="00D15CE6" w:rsidRDefault="00040314" w:rsidP="005C1697">
      <w:pPr>
        <w:spacing w:line="420" w:lineRule="exact"/>
        <w:ind w:firstLineChars="200" w:firstLine="562"/>
        <w:rPr>
          <w:rFonts w:ascii="仿宋" w:eastAsia="仿宋" w:hAnsi="仿宋"/>
          <w:sz w:val="28"/>
          <w:szCs w:val="28"/>
        </w:rPr>
      </w:pPr>
      <w:r w:rsidRPr="00D15CE6">
        <w:rPr>
          <w:rFonts w:ascii="仿宋" w:eastAsia="仿宋" w:hAnsi="仿宋" w:hint="eastAsia"/>
          <w:b/>
          <w:sz w:val="28"/>
          <w:szCs w:val="28"/>
        </w:rPr>
        <w:t>（三）加强思想道德建设。</w:t>
      </w:r>
      <w:r w:rsidRPr="00D15CE6">
        <w:rPr>
          <w:rFonts w:ascii="仿宋" w:eastAsia="仿宋" w:hAnsi="仿宋" w:hint="eastAsia"/>
          <w:sz w:val="28"/>
          <w:szCs w:val="28"/>
        </w:rPr>
        <w:t>人民有信仰，国家有力量，民族有希望。要提高人民思想觉悟、道德水准、文明素养，提高全社会文明程度。广泛开展理想信念教育，深化中国特色社会主义和中国</w:t>
      </w:r>
      <w:proofErr w:type="gramStart"/>
      <w:r w:rsidRPr="00D15CE6">
        <w:rPr>
          <w:rFonts w:ascii="仿宋" w:eastAsia="仿宋" w:hAnsi="仿宋" w:hint="eastAsia"/>
          <w:sz w:val="28"/>
          <w:szCs w:val="28"/>
        </w:rPr>
        <w:t>梦宣传</w:t>
      </w:r>
      <w:proofErr w:type="gramEnd"/>
      <w:r w:rsidRPr="00D15CE6">
        <w:rPr>
          <w:rFonts w:ascii="仿宋" w:eastAsia="仿宋" w:hAnsi="仿宋" w:hint="eastAsia"/>
          <w:sz w:val="28"/>
          <w:szCs w:val="28"/>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040314" w:rsidRPr="00D15CE6" w:rsidRDefault="00040314" w:rsidP="005C1697">
      <w:pPr>
        <w:spacing w:line="420" w:lineRule="exact"/>
        <w:ind w:firstLineChars="200" w:firstLine="562"/>
        <w:rPr>
          <w:rFonts w:ascii="仿宋" w:eastAsia="仿宋" w:hAnsi="仿宋"/>
          <w:sz w:val="28"/>
          <w:szCs w:val="28"/>
        </w:rPr>
      </w:pPr>
      <w:r w:rsidRPr="00D15CE6">
        <w:rPr>
          <w:rFonts w:ascii="仿宋" w:eastAsia="仿宋" w:hAnsi="仿宋" w:hint="eastAsia"/>
          <w:b/>
          <w:sz w:val="28"/>
          <w:szCs w:val="28"/>
        </w:rPr>
        <w:t>（四）繁荣发展社会主义文艺。</w:t>
      </w:r>
      <w:r w:rsidRPr="00D15CE6">
        <w:rPr>
          <w:rFonts w:ascii="仿宋" w:eastAsia="仿宋" w:hAnsi="仿宋" w:hint="eastAsia"/>
          <w:sz w:val="28"/>
          <w:szCs w:val="28"/>
        </w:rPr>
        <w:t>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040314" w:rsidRPr="00D15CE6" w:rsidRDefault="00040314" w:rsidP="005C1697">
      <w:pPr>
        <w:spacing w:line="420" w:lineRule="exact"/>
        <w:ind w:firstLineChars="200" w:firstLine="562"/>
        <w:rPr>
          <w:rFonts w:ascii="仿宋" w:eastAsia="仿宋" w:hAnsi="仿宋"/>
          <w:sz w:val="28"/>
          <w:szCs w:val="28"/>
        </w:rPr>
      </w:pPr>
      <w:r w:rsidRPr="00D15CE6">
        <w:rPr>
          <w:rFonts w:ascii="仿宋" w:eastAsia="仿宋" w:hAnsi="仿宋" w:hint="eastAsia"/>
          <w:b/>
          <w:sz w:val="28"/>
          <w:szCs w:val="28"/>
        </w:rPr>
        <w:t>（五）推动文化事业和文化产业发展。</w:t>
      </w:r>
      <w:r w:rsidRPr="00D15CE6">
        <w:rPr>
          <w:rFonts w:ascii="仿宋" w:eastAsia="仿宋" w:hAnsi="仿宋" w:hint="eastAsia"/>
          <w:sz w:val="28"/>
          <w:szCs w:val="28"/>
        </w:rPr>
        <w:t>满足人民过上美好生活的新期待，必须提供丰富的精神食粮。要深化文化体制改革，完善文化</w:t>
      </w:r>
      <w:r w:rsidRPr="00D15CE6">
        <w:rPr>
          <w:rFonts w:ascii="仿宋" w:eastAsia="仿宋" w:hAnsi="仿宋" w:hint="eastAsia"/>
          <w:sz w:val="28"/>
          <w:szCs w:val="28"/>
        </w:rPr>
        <w:lastRenderedPageBreak/>
        <w:t>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E57EFD" w:rsidRPr="00D15CE6" w:rsidRDefault="00040314" w:rsidP="005C1697">
      <w:pPr>
        <w:spacing w:line="420" w:lineRule="exact"/>
        <w:ind w:firstLineChars="250" w:firstLine="700"/>
        <w:rPr>
          <w:rFonts w:ascii="仿宋" w:eastAsia="仿宋" w:hAnsi="仿宋"/>
          <w:sz w:val="28"/>
          <w:szCs w:val="28"/>
        </w:rPr>
      </w:pPr>
      <w:r w:rsidRPr="00D15CE6">
        <w:rPr>
          <w:rFonts w:ascii="仿宋" w:eastAsia="仿宋" w:hAnsi="仿宋" w:hint="eastAsia"/>
          <w:sz w:val="28"/>
          <w:szCs w:val="28"/>
        </w:rPr>
        <w:t>同志们！中国共产党从成立之日起，既是中国先进文化的积极引领者和</w:t>
      </w:r>
      <w:proofErr w:type="gramStart"/>
      <w:r w:rsidRPr="00D15CE6">
        <w:rPr>
          <w:rFonts w:ascii="仿宋" w:eastAsia="仿宋" w:hAnsi="仿宋" w:hint="eastAsia"/>
          <w:sz w:val="28"/>
          <w:szCs w:val="28"/>
        </w:rPr>
        <w:t>践行</w:t>
      </w:r>
      <w:proofErr w:type="gramEnd"/>
      <w:r w:rsidRPr="00D15CE6">
        <w:rPr>
          <w:rFonts w:ascii="仿宋" w:eastAsia="仿宋" w:hAnsi="仿宋" w:hint="eastAsia"/>
          <w:sz w:val="28"/>
          <w:szCs w:val="28"/>
        </w:rPr>
        <w:t>者，又是中华优秀传统文化的忠实传承者和弘扬者。当代中国共产党人和中国人民应该而且一定能够担负起新的文化使命，在实践创造中进行文化创造，在历史进步中实现文化进步！</w:t>
      </w:r>
    </w:p>
    <w:p w:rsidR="00D15CE6" w:rsidRPr="00D15CE6" w:rsidRDefault="00D15CE6" w:rsidP="005C1697">
      <w:pPr>
        <w:pStyle w:val="a9"/>
        <w:spacing w:before="0" w:after="0" w:line="420" w:lineRule="exact"/>
        <w:rPr>
          <w:rStyle w:val="a8"/>
          <w:rFonts w:ascii="仿宋" w:eastAsia="仿宋" w:hAnsi="仿宋" w:hint="eastAsia"/>
          <w:b/>
          <w:sz w:val="28"/>
          <w:szCs w:val="28"/>
        </w:rPr>
      </w:pPr>
      <w:bookmarkStart w:id="0" w:name="_Toc526084024"/>
      <w:bookmarkStart w:id="1" w:name="_Hlk526083479"/>
    </w:p>
    <w:p w:rsidR="00D15CE6" w:rsidRPr="00D15CE6" w:rsidRDefault="00D15CE6" w:rsidP="005C1697">
      <w:pPr>
        <w:pStyle w:val="a9"/>
        <w:spacing w:before="0" w:after="0" w:line="420" w:lineRule="exact"/>
        <w:rPr>
          <w:rStyle w:val="a8"/>
          <w:rFonts w:ascii="仿宋" w:eastAsia="仿宋" w:hAnsi="仿宋" w:hint="eastAsia"/>
          <w:b/>
          <w:sz w:val="28"/>
          <w:szCs w:val="28"/>
        </w:rPr>
      </w:pPr>
    </w:p>
    <w:p w:rsidR="00D15CE6" w:rsidRPr="00D15CE6" w:rsidRDefault="00D15CE6" w:rsidP="005C1697">
      <w:pPr>
        <w:pStyle w:val="a9"/>
        <w:spacing w:before="0" w:after="0" w:line="420" w:lineRule="exact"/>
        <w:rPr>
          <w:rStyle w:val="a8"/>
          <w:rFonts w:ascii="仿宋" w:eastAsia="仿宋" w:hAnsi="仿宋" w:hint="eastAsia"/>
          <w:b/>
          <w:sz w:val="28"/>
          <w:szCs w:val="28"/>
        </w:rPr>
      </w:pPr>
    </w:p>
    <w:p w:rsidR="005118E0" w:rsidRPr="00D15CE6" w:rsidRDefault="00040314" w:rsidP="005C1697">
      <w:pPr>
        <w:pStyle w:val="a9"/>
        <w:spacing w:before="0" w:after="0" w:line="420" w:lineRule="exact"/>
        <w:rPr>
          <w:rStyle w:val="a8"/>
          <w:rFonts w:ascii="仿宋" w:eastAsia="仿宋" w:hAnsi="仿宋"/>
          <w:b/>
          <w:sz w:val="28"/>
          <w:szCs w:val="28"/>
        </w:rPr>
      </w:pPr>
      <w:r w:rsidRPr="00D15CE6">
        <w:rPr>
          <w:rStyle w:val="a8"/>
          <w:rFonts w:ascii="仿宋" w:eastAsia="仿宋" w:hAnsi="仿宋" w:hint="eastAsia"/>
          <w:b/>
          <w:sz w:val="28"/>
          <w:szCs w:val="28"/>
        </w:rPr>
        <w:t>坚定文化自信，建设社会主义文化强国</w:t>
      </w:r>
      <w:bookmarkStart w:id="2" w:name="_Toc526084025"/>
      <w:bookmarkEnd w:id="0"/>
    </w:p>
    <w:p w:rsidR="00685655" w:rsidRPr="00D15CE6" w:rsidRDefault="00040314" w:rsidP="005C1697">
      <w:pPr>
        <w:pStyle w:val="a9"/>
        <w:spacing w:before="0" w:after="0" w:line="420" w:lineRule="exact"/>
        <w:rPr>
          <w:rStyle w:val="a8"/>
          <w:rFonts w:ascii="仿宋" w:eastAsia="仿宋" w:hAnsi="仿宋"/>
          <w:b/>
          <w:sz w:val="28"/>
          <w:szCs w:val="28"/>
        </w:rPr>
      </w:pPr>
      <w:r w:rsidRPr="00D15CE6">
        <w:rPr>
          <w:rStyle w:val="a8"/>
          <w:rFonts w:ascii="仿宋" w:eastAsia="仿宋" w:hAnsi="仿宋" w:hint="eastAsia"/>
          <w:b/>
          <w:sz w:val="28"/>
          <w:szCs w:val="28"/>
        </w:rPr>
        <w:t>——学习《习近平关于社会主义文化建设论述摘编》</w:t>
      </w:r>
      <w:bookmarkEnd w:id="1"/>
      <w:bookmarkEnd w:id="2"/>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文化是民族生存和发展的重要力量。党的十八大以来，以习近平同志为核心的党中央高度重视社会主义文化建设，召开全国宣传思想工作会议等系列重要会议，习近平同志发表重要讲话，就文化建设和意识形态领域的许多方向性、根本性、全局性问题</w:t>
      </w:r>
      <w:proofErr w:type="gramStart"/>
      <w:r w:rsidRPr="00D15CE6">
        <w:rPr>
          <w:rFonts w:ascii="仿宋" w:eastAsia="仿宋" w:hAnsi="仿宋" w:hint="eastAsia"/>
          <w:sz w:val="28"/>
          <w:szCs w:val="28"/>
        </w:rPr>
        <w:t>作出</w:t>
      </w:r>
      <w:proofErr w:type="gramEnd"/>
      <w:r w:rsidRPr="00D15CE6">
        <w:rPr>
          <w:rFonts w:ascii="仿宋" w:eastAsia="仿宋" w:hAnsi="仿宋" w:hint="eastAsia"/>
          <w:sz w:val="28"/>
          <w:szCs w:val="28"/>
        </w:rPr>
        <w:t>部署。五年来，社会主义文化建设取得巨大成就，巩固和发展了主流意识形态，主旋律更响亮，正能量更强劲，阵地意识明显提升。《习近平关于社会主义文化建设论述摘编》，集中反映了习近平同志关于社会主义文化建设的重要思想，对于全党深刻认识新形势下文化建设和意识形态工作的重要性，坚定文化自信，加快建设社会主义文化强国，实现“两个一百年”奋斗目标、实现中华民族伟大复兴的中国梦，具有十分重要的指导意义。</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一、中华民族伟大复兴需要中华文化繁荣昌盛</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一个民族的复兴需要强大的物质力量，也需要强大的精神力量。没有先进文化的积极引领，没有人民精神世界的极大丰富，没有民族精神力量的不断增强，一个国家、一个民族不可能屹立于世界民族之林。习近平同志站在坚持和发展中国特色社会主义、实现中华民族伟</w:t>
      </w:r>
      <w:r w:rsidRPr="00D15CE6">
        <w:rPr>
          <w:rFonts w:ascii="仿宋" w:eastAsia="仿宋" w:hAnsi="仿宋" w:hint="eastAsia"/>
          <w:sz w:val="28"/>
          <w:szCs w:val="28"/>
        </w:rPr>
        <w:lastRenderedPageBreak/>
        <w:t>大复兴中国梦的高度，深刻阐述了文化建设的重大意义。</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坚定中国特色社会主义道路自信、理论自信、制度自信，说到底是坚定文化自信。文化体现的是深层次的精神追求和坚守。文化自信，是更基础、更广泛、更深厚的自信，是更基本、更深沉、更持久的力量。坚定文化自信，是事关国运兴衰、事关文化安全、事关民族精神独立性的大问题。中国特色社会主义是实现中华民族伟大复兴的必由之路。不但要有坚定的道路、理论、制度自信，而且要有坚定的文化自信。</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坚定文化自信，离不开对中华民族历史的认知和运用。在每一个历史时期，中华民族都留下了无数不朽作品。中华民族创造的成就是如此辉煌，中华民族素有文化自信的气度，我们应该为此感到无比自豪，也应该为此感到无比自信。在五千多年文明发展中孕育的中华优秀传统文化，在党和人民伟大斗争中孕育的革命文化和社会主义先进文化，</w:t>
      </w:r>
      <w:proofErr w:type="gramStart"/>
      <w:r w:rsidRPr="00D15CE6">
        <w:rPr>
          <w:rFonts w:ascii="仿宋" w:eastAsia="仿宋" w:hAnsi="仿宋" w:hint="eastAsia"/>
          <w:sz w:val="28"/>
          <w:szCs w:val="28"/>
        </w:rPr>
        <w:t>积淀着</w:t>
      </w:r>
      <w:proofErr w:type="gramEnd"/>
      <w:r w:rsidRPr="00D15CE6">
        <w:rPr>
          <w:rFonts w:ascii="仿宋" w:eastAsia="仿宋" w:hAnsi="仿宋" w:hint="eastAsia"/>
          <w:sz w:val="28"/>
          <w:szCs w:val="28"/>
        </w:rPr>
        <w:t>中华民族最深沉的精神追求，代表着中华民族独特的精神标识。中国特色社会主义植根于中华文化沃土，只有大力弘扬中国特色社会主义文化，坚定文化自信，增强对中华文化的认同，才能增强对中国特色社会主义道路的认同，我们走自己的路才具有无比深厚的历史底蕴，具有无比强大的前进定力。</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实现中国</w:t>
      </w:r>
      <w:proofErr w:type="gramStart"/>
      <w:r w:rsidRPr="00D15CE6">
        <w:rPr>
          <w:rFonts w:ascii="仿宋" w:eastAsia="仿宋" w:hAnsi="仿宋" w:hint="eastAsia"/>
          <w:sz w:val="28"/>
          <w:szCs w:val="28"/>
        </w:rPr>
        <w:t>梦必须</w:t>
      </w:r>
      <w:proofErr w:type="gramEnd"/>
      <w:r w:rsidRPr="00D15CE6">
        <w:rPr>
          <w:rFonts w:ascii="仿宋" w:eastAsia="仿宋" w:hAnsi="仿宋" w:hint="eastAsia"/>
          <w:sz w:val="28"/>
          <w:szCs w:val="28"/>
        </w:rPr>
        <w:t>弘扬中国精神。中华民族伟大复兴要以中华文化发展繁荣为条件。人类社会的每一次跃进，人类文明的每一次升华，无不伴随着文化的历史性进步。一个没有精神力量的民族难以自立自强，一项没有文化支撑的事业难以持续长久。现在我们离中华民族伟大复兴的目标越来越近，文化的作用、精神的力量，愈加凸显。</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同志指出：实现中国梦，是物质文明和精神文明均衡发展、相互促进的结果，是两个文明比翼双飞的发展过程。没有文明的继承和发展，没有文化的弘扬和繁荣，就没有中国梦的实现。以爱国主义为核心的民族精神，以改革创新为核心的时代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他强调：人民有信仰，民族有希望，国家有力量。要锲而不舍、</w:t>
      </w:r>
      <w:proofErr w:type="gramStart"/>
      <w:r w:rsidRPr="00D15CE6">
        <w:rPr>
          <w:rFonts w:ascii="仿宋" w:eastAsia="仿宋" w:hAnsi="仿宋" w:hint="eastAsia"/>
          <w:sz w:val="28"/>
          <w:szCs w:val="28"/>
        </w:rPr>
        <w:t>一</w:t>
      </w:r>
      <w:proofErr w:type="gramEnd"/>
      <w:r w:rsidRPr="00D15CE6">
        <w:rPr>
          <w:rFonts w:ascii="仿宋" w:eastAsia="仿宋" w:hAnsi="仿宋" w:hint="eastAsia"/>
          <w:sz w:val="28"/>
          <w:szCs w:val="28"/>
        </w:rPr>
        <w:t>以贯</w:t>
      </w:r>
      <w:proofErr w:type="gramStart"/>
      <w:r w:rsidRPr="00D15CE6">
        <w:rPr>
          <w:rFonts w:ascii="仿宋" w:eastAsia="仿宋" w:hAnsi="仿宋" w:hint="eastAsia"/>
          <w:sz w:val="28"/>
          <w:szCs w:val="28"/>
        </w:rPr>
        <w:t>之抓好</w:t>
      </w:r>
      <w:proofErr w:type="gramEnd"/>
      <w:r w:rsidRPr="00D15CE6">
        <w:rPr>
          <w:rFonts w:ascii="仿宋" w:eastAsia="仿宋" w:hAnsi="仿宋" w:hint="eastAsia"/>
          <w:sz w:val="28"/>
          <w:szCs w:val="28"/>
        </w:rPr>
        <w:t>社会主义精神文明建设，为全国各族人民不断前进提供坚强的</w:t>
      </w:r>
      <w:r w:rsidRPr="00D15CE6">
        <w:rPr>
          <w:rFonts w:ascii="仿宋" w:eastAsia="仿宋" w:hAnsi="仿宋" w:hint="eastAsia"/>
          <w:sz w:val="28"/>
          <w:szCs w:val="28"/>
        </w:rPr>
        <w:lastRenderedPageBreak/>
        <w:t>思想保证、强大的精神力量、丰润的道德滋养。</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满足人民日益增长的精神文化需求，必须抓好文化建设。人类社会与动物界的最大区别就是人是有精神需求的。“仓廪实而知礼节，衣食足而知荣辱。”党的十八大以来，随着人民物质生活水平不断提高，人民对精神文化生活的需求日益增长。让人民精神文化生活不断迈上新台阶，成为我们党领导全面建成小康社会的一个重要任务。</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华文明历来把人的精神生活纳入人生和社会理想之中。中华民族的先人们早就向往人们物质生活充实无忧、道德境界充分升华的大同世界。习近平同志强调：中国特色社会主义是物质文明和精神文明全面发展的社会主义。满足人民日益增长的物质需求，必须抓好经济社会建设，增加社会的物质财富；满足人民日益增长的精神文化需求，就必须抓好文化建设，增加社会的精神文化财富。要在建设高度物质文明的同时，提高全民族的科学文化水平，发展高尚的丰富多彩的文化生活，建设高度的社会主义精神文明。</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二、坚持马克思主义指导地位，牢牢掌握意识形态工作领导权、管理权、话语权</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能否做好意识形态工作，关系党的前途命运、国家长治久安、民族凝聚力和向心力。党的十八大以来，习近平同志把意识形态工作放在战略全局的高度，提出一系列创新性的思想观点，</w:t>
      </w:r>
      <w:proofErr w:type="gramStart"/>
      <w:r w:rsidRPr="00D15CE6">
        <w:rPr>
          <w:rFonts w:ascii="仿宋" w:eastAsia="仿宋" w:hAnsi="仿宋" w:hint="eastAsia"/>
          <w:sz w:val="28"/>
          <w:szCs w:val="28"/>
        </w:rPr>
        <w:t>作出</w:t>
      </w:r>
      <w:proofErr w:type="gramEnd"/>
      <w:r w:rsidRPr="00D15CE6">
        <w:rPr>
          <w:rFonts w:ascii="仿宋" w:eastAsia="仿宋" w:hAnsi="仿宋" w:hint="eastAsia"/>
          <w:sz w:val="28"/>
          <w:szCs w:val="28"/>
        </w:rPr>
        <w:t>一系列重大部署，针对存在的突出问题，从多方面发力，采取多种方法，有力扭转了意识形态领域一度出现的被动局面，进一步巩固了马克思主义在意识形态领域的指导地位，巩固了全党全国人民团结奋斗的共同思想基础。</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充分认识意识形态工作的极端重要性。习近平同志从我们党执政安危的高度进行了深刻阐述。他说，我一直在思考一个问题，这就是：我们中国共产党人能不能打仗，新中国的成立已经说明了；我们中国共产党人能不能搞建设搞发展，改革开放的推进也已经说明了；但是，我们中国共产党人能不能在日益复杂的国际国内环境下坚持住党的领导、坚持和发展中国特色社会主义，这个还需要我们一代</w:t>
      </w:r>
      <w:proofErr w:type="gramStart"/>
      <w:r w:rsidRPr="00D15CE6">
        <w:rPr>
          <w:rFonts w:ascii="仿宋" w:eastAsia="仿宋" w:hAnsi="仿宋" w:hint="eastAsia"/>
          <w:sz w:val="28"/>
          <w:szCs w:val="28"/>
        </w:rPr>
        <w:t>一代</w:t>
      </w:r>
      <w:proofErr w:type="gramEnd"/>
      <w:r w:rsidRPr="00D15CE6">
        <w:rPr>
          <w:rFonts w:ascii="仿宋" w:eastAsia="仿宋" w:hAnsi="仿宋" w:hint="eastAsia"/>
          <w:sz w:val="28"/>
          <w:szCs w:val="28"/>
        </w:rPr>
        <w:t>共产党人继续</w:t>
      </w:r>
      <w:proofErr w:type="gramStart"/>
      <w:r w:rsidRPr="00D15CE6">
        <w:rPr>
          <w:rFonts w:ascii="仿宋" w:eastAsia="仿宋" w:hAnsi="仿宋" w:hint="eastAsia"/>
          <w:sz w:val="28"/>
          <w:szCs w:val="28"/>
        </w:rPr>
        <w:t>作出</w:t>
      </w:r>
      <w:proofErr w:type="gramEnd"/>
      <w:r w:rsidRPr="00D15CE6">
        <w:rPr>
          <w:rFonts w:ascii="仿宋" w:eastAsia="仿宋" w:hAnsi="仿宋" w:hint="eastAsia"/>
          <w:sz w:val="28"/>
          <w:szCs w:val="28"/>
        </w:rPr>
        <w:t>回答。他强调，做好意识形态工作，做好宣传思想工作，要放到这个大背景下来认识。</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意识形态关乎旗帜、关乎道路、关乎国家政治安全。历史和现实都警示我们，一个政权的瓦解往往是从思想领域开始的，思想防线被</w:t>
      </w:r>
      <w:r w:rsidRPr="00D15CE6">
        <w:rPr>
          <w:rFonts w:ascii="仿宋" w:eastAsia="仿宋" w:hAnsi="仿宋" w:hint="eastAsia"/>
          <w:sz w:val="28"/>
          <w:szCs w:val="28"/>
        </w:rPr>
        <w:lastRenderedPageBreak/>
        <w:t>攻破了，其他防线就很难守住。我国正处在大发展大变革大调整时期，国际国内形势的深刻变化使我国意识形态领域面临着空前复杂的情况。各种敌对势力一直妄图颠覆中国共产党领导和我国社会主义制度，他们选中意识形态领域作为一个突破口，目的就是要同我们争夺阵地、争夺人心、争夺群众，把人们思想搞乱，然后浑水摸鱼、乱中取胜，最终推翻中国共产党领导和中国社会主义制度。这是我国政权安全面临的现实危险。在意识形态领域斗争上，我们没有任何妥协、退让的余地，一刻也不能放松和削弱意识形态工作，否则就要犯不可挽回的历史性错误。</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高度重视理论建设，巩固马克思主义在意识形态领域的指导地位。理论上清醒，政治上才能坚定。马克思主义是我们立党立国的根本指导思想。背离或放弃马克思主义，我们党就会失去灵魂、迷失方向。习近平同志反复强调：在坚持马克思主义指导地位这一根本问题上，必须坚定不移，任何时候任何情况下都不能有丝毫动摇。全党要深入学习马克思列宁主义、毛泽东思想，深入学习邓小平理论、“三个代表”重要思想、科学发展观，深入学习十八大以来党的理论创新成果，不断领悟，不断参透，做到学有所得、思有所悟，注重解决好世界观、人生观、价值观这个“总开关”问题，真正做到对马克思主义虔诚而执着、至信而深厚。他要求党校、干部学院、社会科学院、高校、理论学习中心组等，都要把马克思主义作为必修课，成为马克思主义学习、研究、宣传的重要阵地。要旗帜鲜明、大张旗鼓讲马克思主义、讲中国特色社会主义、讲共产主义，旗帜鲜明、大张旗鼓讲党的性质、讲党的宗旨、讲党的传统、讲党的作风。要深入开展中国特色社会主义宣传教育，把全国各族人民团结和凝聚在中国特色社会主义伟大旗帜之下。</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坚持马克思主义，最重要的是坚持马克思主义的科学原理和科学精神、创新精神。实践发展永无止境，我们认识真理、进行理论创新就永无止境。习近平同志强调：坚持不忘初心、继续前进，就要坚持马克思主义的指导地位，坚持把马克思主义基本原理同当代中国实际和时代特点紧密结合起来，推进理论创新、实践创新，不断把马克思主义中国化推向前进，不断开辟二十一世纪马克思主义发展新境界，让当代中国马克思主义放射出更加灿烂的真理光芒。</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增强阵地意识，把意识形态工作的领导权、管理权、话语权牢牢</w:t>
      </w:r>
      <w:r w:rsidRPr="00D15CE6">
        <w:rPr>
          <w:rFonts w:ascii="仿宋" w:eastAsia="仿宋" w:hAnsi="仿宋" w:hint="eastAsia"/>
          <w:sz w:val="28"/>
          <w:szCs w:val="28"/>
        </w:rPr>
        <w:lastRenderedPageBreak/>
        <w:t>掌握在手中。做好意识形态工作，宣传思想部门承担着十分重要的使命，必须守土有责、守土负责、守土尽责。习近平同志严厉批评一个时期以来意识形态领域存在的政治敏感性、责任感不强，党的意识淡漠等突出问题，强调所有宣传思想部门和单位，所有宣传思想战线上的党员、干部，都要旗帜鲜明坚持党性原则。坚持党性，核心就是坚持正确政治方向，站稳政治立场，坚定宣传党的理论和路线方针政策，坚定宣传党中央重大工作部署，坚定宣传党中央关于形势的重大分析判断，坚决同党中央保持高度一致，坚决维护党中央权威。这是大原则，决不能动摇。</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阵地是意识形态工作的基本依托。宣传思想阵地，我们不去占领，人家就会去占领。习近平同志强调：要加强对意识形态阵地的管理，高度重视苗头性、倾向性问题，敢抓敢管、敢于亮剑。党校是我们党对领导干部进行马克思主义理论教育的主阵地，党校姓党，必须引导和促使学员努力学习和掌握辩证唯物主义和历史唯物主义基本原理和方法论，特别是要把马克思主义中国化最新成果作为理论教育中心内容。哲学社会科学要旗帜鲜明坚持以马克思主义为指导，首先要解决真懂真信的问题，核心要解决好为什么人的问题，坚持以人民为中心的研究导向，加快构建中国特色哲学社会科学。高校是意识形态工作的前沿阵地，要掌握高校思想政治工作主导权，巩固马克思主义在高校意识形态的主导地位，保证高校始终成为培养社会主义事业建设者和接班人的坚强阵地。他特别强调：宣传思想工作战线的同志要当战士、不当绅士，不做“骑墙派”和“看风派”，不能搞爱惜羽毛那一套。要以战斗的姿态、战士的担当，积极投身宣传思想领域斗争一线。</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坚持党</w:t>
      </w:r>
      <w:proofErr w:type="gramStart"/>
      <w:r w:rsidRPr="00D15CE6">
        <w:rPr>
          <w:rFonts w:ascii="仿宋" w:eastAsia="仿宋" w:hAnsi="仿宋" w:hint="eastAsia"/>
          <w:sz w:val="28"/>
          <w:szCs w:val="28"/>
        </w:rPr>
        <w:t>管媒体</w:t>
      </w:r>
      <w:proofErr w:type="gramEnd"/>
      <w:r w:rsidRPr="00D15CE6">
        <w:rPr>
          <w:rFonts w:ascii="仿宋" w:eastAsia="仿宋" w:hAnsi="仿宋" w:hint="eastAsia"/>
          <w:sz w:val="28"/>
          <w:szCs w:val="28"/>
        </w:rPr>
        <w:t>原则不动摇，把网上舆论工作作为宣传思想工作的重中之重。历史和现实都告诉我们，舆论的力量绝不能小觑。好的舆论可以成为发展的“推进器”、民意的“晴雨表”、社会的“黏合剂”、道德的“风向标”，不好的舆论可以成为民众的“迷魂汤”、社会的“分离器”、杀人的“软刀子”、动乱的“催化剂”。习近平同志强调，党</w:t>
      </w:r>
      <w:proofErr w:type="gramStart"/>
      <w:r w:rsidRPr="00D15CE6">
        <w:rPr>
          <w:rFonts w:ascii="仿宋" w:eastAsia="仿宋" w:hAnsi="仿宋" w:hint="eastAsia"/>
          <w:sz w:val="28"/>
          <w:szCs w:val="28"/>
        </w:rPr>
        <w:t>管媒体</w:t>
      </w:r>
      <w:proofErr w:type="gramEnd"/>
      <w:r w:rsidRPr="00D15CE6">
        <w:rPr>
          <w:rFonts w:ascii="仿宋" w:eastAsia="仿宋" w:hAnsi="仿宋" w:hint="eastAsia"/>
          <w:sz w:val="28"/>
          <w:szCs w:val="28"/>
        </w:rPr>
        <w:t>是坚持党的领导的重要方面。无论时代如何发展、媒体格局如何变化，这个原则和制度不能变。要坚持政治家办报、办刊、办台、办新闻网站。党和政府主办的媒体必须姓党，必须抓在党的手里，必须成为党和人民的喉舌。对那些恶意攻击党的领导、攻击社会主义制</w:t>
      </w:r>
      <w:r w:rsidRPr="00D15CE6">
        <w:rPr>
          <w:rFonts w:ascii="仿宋" w:eastAsia="仿宋" w:hAnsi="仿宋" w:hint="eastAsia"/>
          <w:sz w:val="28"/>
          <w:szCs w:val="28"/>
        </w:rPr>
        <w:lastRenderedPageBreak/>
        <w:t>度、歪曲党史国史、造谣生事的言论，一切报刊图书、讲台论坛、会议会场、电影电视、广播电台、舞台剧场等都不能为之提供空间，一切数字报刊、移动电视、手机媒体、手机短信、微信、博客、播客、</w:t>
      </w:r>
      <w:proofErr w:type="gramStart"/>
      <w:r w:rsidRPr="00D15CE6">
        <w:rPr>
          <w:rFonts w:ascii="仿宋" w:eastAsia="仿宋" w:hAnsi="仿宋" w:hint="eastAsia"/>
          <w:sz w:val="28"/>
          <w:szCs w:val="28"/>
        </w:rPr>
        <w:t>微博客</w:t>
      </w:r>
      <w:proofErr w:type="gramEnd"/>
      <w:r w:rsidRPr="00D15CE6">
        <w:rPr>
          <w:rFonts w:ascii="仿宋" w:eastAsia="仿宋" w:hAnsi="仿宋" w:hint="eastAsia"/>
          <w:sz w:val="28"/>
          <w:szCs w:val="28"/>
        </w:rPr>
        <w:t>、论坛等新兴媒体都不能为之提供方便。</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在新的历史条件下，互联网已经成为舆论斗争的主战场。在这个战场上，我们能否顶得住、打得赢，直接关系我国意识形态安全和政权安全。习近平同志多次讲，过不了互联网这一关，就过不了长期执政这一关。管好用好互联网，是新形势下掌</w:t>
      </w:r>
      <w:proofErr w:type="gramStart"/>
      <w:r w:rsidRPr="00D15CE6">
        <w:rPr>
          <w:rFonts w:ascii="仿宋" w:eastAsia="仿宋" w:hAnsi="仿宋" w:hint="eastAsia"/>
          <w:sz w:val="28"/>
          <w:szCs w:val="28"/>
        </w:rPr>
        <w:t>控新闻</w:t>
      </w:r>
      <w:proofErr w:type="gramEnd"/>
      <w:r w:rsidRPr="00D15CE6">
        <w:rPr>
          <w:rFonts w:ascii="仿宋" w:eastAsia="仿宋" w:hAnsi="仿宋" w:hint="eastAsia"/>
          <w:sz w:val="28"/>
          <w:szCs w:val="28"/>
        </w:rPr>
        <w:t>舆论阵地的关键。掌控网络意识形态主导权，就是守护国家的主权和政权。要高度重视网络斗争，把党</w:t>
      </w:r>
      <w:proofErr w:type="gramStart"/>
      <w:r w:rsidRPr="00D15CE6">
        <w:rPr>
          <w:rFonts w:ascii="仿宋" w:eastAsia="仿宋" w:hAnsi="仿宋" w:hint="eastAsia"/>
          <w:sz w:val="28"/>
          <w:szCs w:val="28"/>
        </w:rPr>
        <w:t>管媒体</w:t>
      </w:r>
      <w:proofErr w:type="gramEnd"/>
      <w:r w:rsidRPr="00D15CE6">
        <w:rPr>
          <w:rFonts w:ascii="仿宋" w:eastAsia="仿宋" w:hAnsi="仿宋" w:hint="eastAsia"/>
          <w:sz w:val="28"/>
          <w:szCs w:val="28"/>
        </w:rPr>
        <w:t>的原则贯彻到新媒体领域。各级党委和党员干部要把维护网络意识形态安全作为守土尽责的重要使命，坚决打赢网络意识形态斗争，切实维护以政权安全、制度安全为核心的国家政治安全。</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做好宣传思想工作必须全党动手。做好宣传思想工作仅靠宣传思想部门是不够的。各级党委都要负起政治责任和领导责任，加强对宣传思想领域重大问题的分析</w:t>
      </w:r>
      <w:proofErr w:type="gramStart"/>
      <w:r w:rsidRPr="00D15CE6">
        <w:rPr>
          <w:rFonts w:ascii="仿宋" w:eastAsia="仿宋" w:hAnsi="仿宋" w:hint="eastAsia"/>
          <w:sz w:val="28"/>
          <w:szCs w:val="28"/>
        </w:rPr>
        <w:t>研</w:t>
      </w:r>
      <w:proofErr w:type="gramEnd"/>
      <w:r w:rsidRPr="00D15CE6">
        <w:rPr>
          <w:rFonts w:ascii="仿宋" w:eastAsia="仿宋" w:hAnsi="仿宋" w:hint="eastAsia"/>
          <w:sz w:val="28"/>
          <w:szCs w:val="28"/>
        </w:rPr>
        <w:t>判和重大战略性任务的统筹指导，不断提高领导宣传思想工作能力和水平。党委主要负责同志要带头抓意识形态工作。要选好配强领导班子，确保宣传思想工作领导权牢牢掌握在忠于党和人民的人手里。要注重同思想界、理论界、知识界等方面建立良好沟通关系，及时听取他们的意见，做到上情下达、下情上传。要认真落实意识形态工作责任制，纳入巡视工作安排，加强对意识形态阵地的管理。</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三、培育和</w:t>
      </w:r>
      <w:proofErr w:type="gramStart"/>
      <w:r w:rsidRPr="00D15CE6">
        <w:rPr>
          <w:rFonts w:ascii="仿宋" w:eastAsia="仿宋" w:hAnsi="仿宋" w:hint="eastAsia"/>
          <w:sz w:val="28"/>
          <w:szCs w:val="28"/>
        </w:rPr>
        <w:t>践行</w:t>
      </w:r>
      <w:proofErr w:type="gramEnd"/>
      <w:r w:rsidRPr="00D15CE6">
        <w:rPr>
          <w:rFonts w:ascii="仿宋" w:eastAsia="仿宋" w:hAnsi="仿宋" w:hint="eastAsia"/>
          <w:sz w:val="28"/>
          <w:szCs w:val="28"/>
        </w:rPr>
        <w:t>社会主义核心价值观，提高全民族思想道德水平</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文化的影响力首先是价值观念的影响力。培育和弘扬核心价值观，有效整合社会意识，是社会系统得以正常运转、社会秩序得以有效维护的重要途径，也是国家治理体系和治理能力的重要方面。当前，各种思想文化相互激荡，不同文明交流交融交锋更加频繁。在这样的情况下，如何提高整合社会思想文化和价值观念的能力，扩大主流价值观念的影响力，掌握价值观念领域的主动权、主导权、话语权，是我们必须解决好的重大课题。</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用社会主义核心价值观</w:t>
      </w:r>
      <w:proofErr w:type="gramStart"/>
      <w:r w:rsidRPr="00D15CE6">
        <w:rPr>
          <w:rFonts w:ascii="仿宋" w:eastAsia="仿宋" w:hAnsi="仿宋" w:hint="eastAsia"/>
          <w:sz w:val="28"/>
          <w:szCs w:val="28"/>
        </w:rPr>
        <w:t>凝魂聚力</w:t>
      </w:r>
      <w:proofErr w:type="gramEnd"/>
      <w:r w:rsidRPr="00D15CE6">
        <w:rPr>
          <w:rFonts w:ascii="仿宋" w:eastAsia="仿宋" w:hAnsi="仿宋" w:hint="eastAsia"/>
          <w:sz w:val="28"/>
          <w:szCs w:val="28"/>
        </w:rPr>
        <w:t>。习近平同志强调：任何一个社会都存在多种多样的价值观念和价值取向，要把全社会意志和力量凝聚起来，必须有一套与经济基础和政治制度相适应、并能形成广泛社</w:t>
      </w:r>
      <w:r w:rsidRPr="00D15CE6">
        <w:rPr>
          <w:rFonts w:ascii="仿宋" w:eastAsia="仿宋" w:hAnsi="仿宋" w:hint="eastAsia"/>
          <w:sz w:val="28"/>
          <w:szCs w:val="28"/>
        </w:rPr>
        <w:lastRenderedPageBreak/>
        <w:t>会共识的核心价值观。我国是一个有着十三亿多人口、五十六个民族的大国，确立反映全国各族人民共同认同的价值观“最大公约数”，使全体人民同心同德、团结奋进，关乎国家前途命运，关乎人民幸福安康。他指出：在当代中国，我们的民族、我们的国家应该坚守的核心价值观，就是要倡导富强、民主、文明、和谐，倡导自由、平等、公正、法治，倡导爱国、敬业、诚信、友善。社会主义核心价值观是当代中国精神的集中体现，是凝聚中国力量的思想道德基础。我们要从巩固全党全国各族人民团结奋斗的共同思想基础、巩固党的执政地位的战略高度，持续加强社会主义核心价值体系建设，把培育和弘扬社会主义核心价值观作为</w:t>
      </w:r>
      <w:proofErr w:type="gramStart"/>
      <w:r w:rsidRPr="00D15CE6">
        <w:rPr>
          <w:rFonts w:ascii="仿宋" w:eastAsia="仿宋" w:hAnsi="仿宋" w:hint="eastAsia"/>
          <w:sz w:val="28"/>
          <w:szCs w:val="28"/>
        </w:rPr>
        <w:t>凝魂聚气</w:t>
      </w:r>
      <w:proofErr w:type="gramEnd"/>
      <w:r w:rsidRPr="00D15CE6">
        <w:rPr>
          <w:rFonts w:ascii="仿宋" w:eastAsia="仿宋" w:hAnsi="仿宋" w:hint="eastAsia"/>
          <w:sz w:val="28"/>
          <w:szCs w:val="28"/>
        </w:rPr>
        <w:t>、强基固本的基础工程，作为一项根本任务，切实抓紧抓好，以更好构筑中国精神、中国价值、中国力量，为中国特色社会主义事业提供源源不断的精神动力和道德滋养。</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切实把社会主义核心价值观贯穿于社会生活方方面面。培育和</w:t>
      </w:r>
      <w:proofErr w:type="gramStart"/>
      <w:r w:rsidRPr="00D15CE6">
        <w:rPr>
          <w:rFonts w:ascii="仿宋" w:eastAsia="仿宋" w:hAnsi="仿宋" w:hint="eastAsia"/>
          <w:sz w:val="28"/>
          <w:szCs w:val="28"/>
        </w:rPr>
        <w:t>践行</w:t>
      </w:r>
      <w:proofErr w:type="gramEnd"/>
      <w:r w:rsidRPr="00D15CE6">
        <w:rPr>
          <w:rFonts w:ascii="仿宋" w:eastAsia="仿宋" w:hAnsi="仿宋" w:hint="eastAsia"/>
          <w:sz w:val="28"/>
          <w:szCs w:val="28"/>
        </w:rPr>
        <w:t>社会主义核心价值观，贵在坚持知行合一、坚持行胜于言，在落细、落小、落实上下功夫，使之像空气一样无处不在、无时</w:t>
      </w:r>
      <w:proofErr w:type="gramStart"/>
      <w:r w:rsidRPr="00D15CE6">
        <w:rPr>
          <w:rFonts w:ascii="仿宋" w:eastAsia="仿宋" w:hAnsi="仿宋" w:hint="eastAsia"/>
          <w:sz w:val="28"/>
          <w:szCs w:val="28"/>
        </w:rPr>
        <w:t>不</w:t>
      </w:r>
      <w:proofErr w:type="gramEnd"/>
      <w:r w:rsidRPr="00D15CE6">
        <w:rPr>
          <w:rFonts w:ascii="仿宋" w:eastAsia="仿宋" w:hAnsi="仿宋" w:hint="eastAsia"/>
          <w:sz w:val="28"/>
          <w:szCs w:val="28"/>
        </w:rPr>
        <w:t>有，成为百姓日用而不觉的行为准则。习近平同志对如何</w:t>
      </w:r>
      <w:proofErr w:type="gramStart"/>
      <w:r w:rsidRPr="00D15CE6">
        <w:rPr>
          <w:rFonts w:ascii="仿宋" w:eastAsia="仿宋" w:hAnsi="仿宋" w:hint="eastAsia"/>
          <w:sz w:val="28"/>
          <w:szCs w:val="28"/>
        </w:rPr>
        <w:t>践行</w:t>
      </w:r>
      <w:proofErr w:type="gramEnd"/>
      <w:r w:rsidRPr="00D15CE6">
        <w:rPr>
          <w:rFonts w:ascii="仿宋" w:eastAsia="仿宋" w:hAnsi="仿宋" w:hint="eastAsia"/>
          <w:sz w:val="28"/>
          <w:szCs w:val="28"/>
        </w:rPr>
        <w:t>社会主义核心价值观提出明确具体的要求。他指出：要把社会主义核心价值观日常化、具体化、形象化、生活化，使每个人都能感知它、领悟它。要通过教育引导、舆论宣传、文化熏陶、实践养成、制度保障等，使社会主义核心价值观内化为人们的精神追求，外化为人们的自觉行动。要健全各行各业规章制度，完善市民公约、乡规民约、学生守则等行为准则，使社会主义核心价值观成为人们日常工作生活的基本遵循。要发挥政策导向作用，使经济、政治、文化、社会等方方面面政策都有利于社会主义核心价值观的培育。要把社会主义核心价值观的要求融入精神文明创建活动之中，建立和规范礼仪制度，发挥党和国家功勋荣誉表彰的精神引领、典型示范作用，积极传播主流价值。他强调：核心价值观的养成绝非一日之功，要坚持由易到难、由近及远，区分层次、突出重点。少年儿童要做到“记住要求、心有榜样、从小做起、接受帮助”，扣好人生第一粒扣子。广大青年要不断养成高尚品格，身体力行社会主义核心价值观。广大教师要用好课堂讲坛，做社会主义核心价值观的坚定信仰者、积极传播者、模范</w:t>
      </w:r>
      <w:proofErr w:type="gramStart"/>
      <w:r w:rsidRPr="00D15CE6">
        <w:rPr>
          <w:rFonts w:ascii="仿宋" w:eastAsia="仿宋" w:hAnsi="仿宋" w:hint="eastAsia"/>
          <w:sz w:val="28"/>
          <w:szCs w:val="28"/>
        </w:rPr>
        <w:t>践行</w:t>
      </w:r>
      <w:proofErr w:type="gramEnd"/>
      <w:r w:rsidRPr="00D15CE6">
        <w:rPr>
          <w:rFonts w:ascii="仿宋" w:eastAsia="仿宋" w:hAnsi="仿宋" w:hint="eastAsia"/>
          <w:sz w:val="28"/>
          <w:szCs w:val="28"/>
        </w:rPr>
        <w:t>者。广大文艺工作者要把培育和弘扬社会主义核心价值观作为根本任务，用高质量高水平的作品形象地告诉人们什么是真善美，什么是假恶丑。他特别要求，</w:t>
      </w:r>
      <w:r w:rsidRPr="00D15CE6">
        <w:rPr>
          <w:rFonts w:ascii="仿宋" w:eastAsia="仿宋" w:hAnsi="仿宋" w:hint="eastAsia"/>
          <w:sz w:val="28"/>
          <w:szCs w:val="28"/>
        </w:rPr>
        <w:lastRenderedPageBreak/>
        <w:t>广大党员、干部必须带头学习和弘扬社会主义核心价值观，用自己的模范行为和高尚人格感召群众、带动群众。</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培育和弘扬社会主义核心价值观必须立足中华优秀传统文化。牢固的核心价值观，都有其固有的根本。抛弃传统、丢掉根本，就等于割断了自己的精神命脉。中华民族能够在几千年的历史长河中生生不息、薪火相传、顽强发展，很重要的一个原因就是有一脉相承的精神追求、精神特质、精神脉络。习近平同志指出：中华文明绵延数千年，有其独特的价值体系。我们生而为中国人，最根本的是我们有中国人的独特精神世界，有百姓日用而不觉的价值观。中华优秀传统文化已经成为中华民族的基因，植根在中国人内心，潜移默化影响着中国人的思想方式和行为方式。社会主义核心价值观，就充分体现了对中华优秀传统文化的传承和升华。今天，我们提倡和弘扬社会主义核心价值观，必须从中华优秀传统文化中汲取丰富营养，否则就不会有生命力和影响力。中华文化延续着我们国家和民族的精神血脉，既需要薪火相传、代代守护，也需要与时俱进、推陈出新。要认真吸收中华优秀传统文化的思想精华和道德精髓，深入挖掘和阐发中华优秀传统文化讲仁爱、重民本、守诚信、崇正义、尚和合、求大同的时代价值，并结合新的时代条件加以继承和发扬，使之成为涵养社会主义核心价值观的重要源泉。</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在社会主义核心价值观中，</w:t>
      </w:r>
      <w:proofErr w:type="gramStart"/>
      <w:r w:rsidRPr="00D15CE6">
        <w:rPr>
          <w:rFonts w:ascii="仿宋" w:eastAsia="仿宋" w:hAnsi="仿宋" w:hint="eastAsia"/>
          <w:sz w:val="28"/>
          <w:szCs w:val="28"/>
        </w:rPr>
        <w:t>最</w:t>
      </w:r>
      <w:proofErr w:type="gramEnd"/>
      <w:r w:rsidRPr="00D15CE6">
        <w:rPr>
          <w:rFonts w:ascii="仿宋" w:eastAsia="仿宋" w:hAnsi="仿宋" w:hint="eastAsia"/>
          <w:sz w:val="28"/>
          <w:szCs w:val="28"/>
        </w:rPr>
        <w:t>深层、最根本、最永恒的是爱国主义。爱国主义是中华民族精神的核心。爱国主义精神深深植根于中华民族心中，是中华民族的精神基因，维系着华夏大地上各个民族的团结统一，激励着一代又一代中华儿女为祖国发展繁荣而不懈奋斗。习近平同志指出：必须把爱国主义教育作为永恒主题，把爱国主义教育贯穿国民教育和精神文明建设全过程，贯穿培育和</w:t>
      </w:r>
      <w:proofErr w:type="gramStart"/>
      <w:r w:rsidRPr="00D15CE6">
        <w:rPr>
          <w:rFonts w:ascii="仿宋" w:eastAsia="仿宋" w:hAnsi="仿宋" w:hint="eastAsia"/>
          <w:sz w:val="28"/>
          <w:szCs w:val="28"/>
        </w:rPr>
        <w:t>践行</w:t>
      </w:r>
      <w:proofErr w:type="gramEnd"/>
      <w:r w:rsidRPr="00D15CE6">
        <w:rPr>
          <w:rFonts w:ascii="仿宋" w:eastAsia="仿宋" w:hAnsi="仿宋" w:hint="eastAsia"/>
          <w:sz w:val="28"/>
          <w:szCs w:val="28"/>
        </w:rPr>
        <w:t>社会主义核心价值观全过程。要增强人民的爱国主义情怀和意识，生动传播爱国主义精神，唱响爱国主义主旋律，让爱国主义成为每一个中国人的坚定信念和精神依靠。要让爱国主义精神在广大青少年心中牢牢扎根，让爱国主义精神代代相传、发扬光大。他特别强调：弘扬爱国主义精神，必须坚持爱国主义和社会主义相统一。祖国的命运和党的命运、社会主义的命运是密不可分的。只有坚持爱国和爱党、爱社会主义相统一，爱国主义才是鲜活的、真实的，这是当代中国爱国主义精神最重要的体现。</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lastRenderedPageBreak/>
        <w:t>突出道德价值的作用，持续深化社会主义思想道德建设。在核心价值体系和核心价值观中，道德价值具有十分重要的作用。习近平同志精辟指出：核心价值观，其实就是一种德，既是个人的德，也是一种大德，就是国家的德、社会的德。国无德不兴，人无德不立。必须加强全社会的思想道德建设，激发人们形成善良的道德意愿、道德情感，培育正确的道德判断和道德责任，提高道德实践能力尤其是自觉</w:t>
      </w:r>
      <w:proofErr w:type="gramStart"/>
      <w:r w:rsidRPr="00D15CE6">
        <w:rPr>
          <w:rFonts w:ascii="仿宋" w:eastAsia="仿宋" w:hAnsi="仿宋" w:hint="eastAsia"/>
          <w:sz w:val="28"/>
          <w:szCs w:val="28"/>
        </w:rPr>
        <w:t>践行</w:t>
      </w:r>
      <w:proofErr w:type="gramEnd"/>
      <w:r w:rsidRPr="00D15CE6">
        <w:rPr>
          <w:rFonts w:ascii="仿宋" w:eastAsia="仿宋" w:hAnsi="仿宋" w:hint="eastAsia"/>
          <w:sz w:val="28"/>
          <w:szCs w:val="28"/>
        </w:rPr>
        <w:t>能力，引导人们向往和</w:t>
      </w:r>
      <w:proofErr w:type="gramStart"/>
      <w:r w:rsidRPr="00D15CE6">
        <w:rPr>
          <w:rFonts w:ascii="仿宋" w:eastAsia="仿宋" w:hAnsi="仿宋" w:hint="eastAsia"/>
          <w:sz w:val="28"/>
          <w:szCs w:val="28"/>
        </w:rPr>
        <w:t>追求讲</w:t>
      </w:r>
      <w:proofErr w:type="gramEnd"/>
      <w:r w:rsidRPr="00D15CE6">
        <w:rPr>
          <w:rFonts w:ascii="仿宋" w:eastAsia="仿宋" w:hAnsi="仿宋" w:hint="eastAsia"/>
          <w:sz w:val="28"/>
          <w:szCs w:val="28"/>
        </w:rPr>
        <w:t>道德、尊道德、守道德的生活，形成向上的力量、向善的力量。他强调：要理直气壮继承和弘扬中华民族传统美德，对先人传承下来的文化和道德规范，要在去粗取精、去伪存真的基础上，采取兼收并蓄的态度，坚持古为今用、推陈出新的方法，有鉴别地加以对待，有扬弃地予以继承，努力实现中华传统美德的创造性转化、创新性发展，不断提高人们道德水平，提升人们道德境界。要大力加强社会公德、职业道德、家庭美德、个人品德建设，弘扬真善美、贬斥假恶丑，营造全社会崇德向善的浓厚氛围，夯实中国特色社会主义的思想道德基础。要通过文艺作品传递真善美，传递向上向善的价值观，引导人们增强道德判断力和道德荣誉感。要发挥好道德的教化作用，以道德滋养法治精神，强化道德对法治文化的支撑作用，为依法治国创造良好人文环境。要深入实施公民道德建设工程，深入开展道德模范宣传学习活动，把道德模范的榜样力量转化为亿万群众的生动实践。习近平同志高度重视家风建设，强调要注重家庭、注重家教、注重家风，发扬光大中华民族传统家庭美德。</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四、推动文化大发展大繁荣，提高国家文化软实力</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繁荣社会主义文艺，发展文化事业和文化产业，提高国家文化软实力、讲好中国故事，是建设社会主义文化强国的重要任务。习近平同志对这些领域的工作，作了全面深刻的阐述，提出明确要求。</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文艺作品要坚持以人民为中心的创作导向。实现中华民族伟大复兴的中国梦，文艺的作用不可替代，文艺工作者大有可为。习近平同志深刻分析了文艺在社会主义现代化事业中的重要作用，精辟阐述了文艺“以人民为中心”的根本方向，明确提出了文艺弘扬中国精神、凝聚中国力量的历史使命，在新的时代条件下为文艺工作提供了基本遵循。他指出：推动文艺繁荣发展，最根本的是要创作生产出无愧于我们这个伟大民族、伟大时代的优秀作品。社会主义文艺，从本质上讲就是人民的文艺，要牢固树立马克思主义文艺观，坚持为人民服务、</w:t>
      </w:r>
      <w:r w:rsidRPr="00D15CE6">
        <w:rPr>
          <w:rFonts w:ascii="仿宋" w:eastAsia="仿宋" w:hAnsi="仿宋" w:hint="eastAsia"/>
          <w:sz w:val="28"/>
          <w:szCs w:val="28"/>
        </w:rPr>
        <w:lastRenderedPageBreak/>
        <w:t>为社会主义服务这个根本方向，坚持百花齐放、百家争鸣，把满足人民精神文化需求作为文艺和文艺工作的出发点和落脚点。文艺不能在市场经济大潮中迷失方向，不能当市场的奴隶，不要沾满了铜臭气，不能在为什么人的问题上发生偏差，否则文艺就没有生命力。要坚持把中国精神作为社会主义文艺的灵魂，高擎民族精神火炬，吹响时代前进号角，把艺术理想融入党和人民事业之中，推出更多反映时代呼声、展现人民奋斗、振奋民族精神、陶冶高尚情操的优秀作品。</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同志强调：一个时代有一个时代的文艺，一个时代有一个时代的精神。当代中国正经历着我国历史上最为广泛而深刻的社会变革，也正在进行着人类历史上最为宏大而独特的实践创新。这种伟大实践必将给文化创新创造提供强大动力和广阔空间。广大文艺工作者要努力创作同我们这个文明古国、我们这个蓬勃发展的国家相匹配的优秀作品，抒写改革开放和社会主义现代化建设的蓬勃实践，抒写多彩的中国、进步的中国、团结的中国，激励全国各族人民朝气蓬勃迈向未来。</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推动文化事业全面繁荣和文化产业快速发展。没有社会主义文化繁荣发展，就没有社会主义现代化。习近平同志高度重视公共文化服务体系建设，强调要加快建设和完善覆盖城乡的公共文化服务体系，促进基本公共服务标准化、均等化。要加强重大公共文化工程和文化项目建设，实施中华文化传承工程，加强全国爱国主义教育示范基地建设和管理。要完善全民健身公共服务体系，加强文物保护和利用等，为人民群众提供丰富的公共文化服务。要加快文化产业结构调整，提高文化产业规模化、集约化、专业化水平，不断增强文化整体实力和竞争力。关于文化体制改革，他特别强调，要把握好意识形态属性和产业属性、社会效益和经济效益的关系，始终坚持社会主义先进文化前进方向，始终把社会效益放在首位。无论改什么、怎么改，导向不能改，阵地不能丢。</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提高国家文化软实力，讲好中国故事。提高国家文化软实力，不仅关系我国在世界文化格局中的定位，而且关系我国国际地位和国际影响力，关系“两个一百年”奋斗目标和中华民族伟大复兴中国梦的实现。习近平同志强调：一个国家的文化软实力，从根本上说，取决于其核心价值观的生命力、凝聚力、感召力。经过长期努力，我国成功走出了一条中国特色社会主义道路，取得举世瞩目的辉煌成就。世</w:t>
      </w:r>
      <w:r w:rsidRPr="00D15CE6">
        <w:rPr>
          <w:rFonts w:ascii="仿宋" w:eastAsia="仿宋" w:hAnsi="仿宋" w:hint="eastAsia"/>
          <w:sz w:val="28"/>
          <w:szCs w:val="28"/>
        </w:rPr>
        <w:lastRenderedPageBreak/>
        <w:t>界上越来越多的人开始对当代中国价值观念感兴趣，越来越多的人开始客观看待当代中国价值观念。我们要提高国家文化软实力，就必须使当代中国价值观念走向世界。要讲好中国特色社会主义的故事，讲好中国梦的故事，讲好中国人的故事，讲好中华优秀文化的故事，讲好中国和平发展的故事，把中国道路、中国理论、中国制度、中国精神、中国力量寓于其中。要着力推进国际传播能力建设，创新对外宣传方式，加强对外传播话语体系建设，注重塑造我国的国家形象，重视公共外交，着力打造融通中外的新概念新范畴新表述，向世界展现一个真实的中国、立体的中国、全面的中国。</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同志关于社会主义文化建设的这些丰富论述，深刻回答了新的历史条件下文化建设一系列重大问题，体现了我们党对中国特色社会主义文化发展规律的战略思考和科学把握，为推进文化建设指明了前进方向、提供了根本遵循。全党要更加紧密地团结在以习近平同志为核心的党中央周围，在即将召开的党的十九大精神指引下，更加牢固树立“四个意识”，坚定“四个自信”，坚持走中国特色社会主义文化发展道路，推动社会主义文化大发展大繁荣，不断创造中华文化新的辉煌，让中华民族以更加自信、更加自强的姿态屹立于世界民族之林。</w:t>
      </w:r>
    </w:p>
    <w:p w:rsidR="002421FE" w:rsidRPr="00D15CE6" w:rsidRDefault="002421FE" w:rsidP="005C1697">
      <w:pPr>
        <w:spacing w:line="420" w:lineRule="exact"/>
        <w:jc w:val="right"/>
        <w:rPr>
          <w:rFonts w:ascii="仿宋" w:eastAsia="仿宋" w:hAnsi="仿宋"/>
          <w:sz w:val="28"/>
          <w:szCs w:val="28"/>
        </w:rPr>
      </w:pPr>
      <w:r w:rsidRPr="00D15CE6">
        <w:rPr>
          <w:rFonts w:ascii="仿宋" w:eastAsia="仿宋" w:hAnsi="仿宋" w:hint="eastAsia"/>
          <w:sz w:val="28"/>
          <w:szCs w:val="28"/>
        </w:rPr>
        <w:t>（来源：</w:t>
      </w:r>
      <w:proofErr w:type="gramStart"/>
      <w:r w:rsidRPr="00D15CE6">
        <w:rPr>
          <w:rFonts w:ascii="仿宋" w:eastAsia="仿宋" w:hAnsi="仿宋" w:hint="eastAsia"/>
          <w:sz w:val="28"/>
          <w:szCs w:val="28"/>
        </w:rPr>
        <w:t>人民网</w:t>
      </w:r>
      <w:proofErr w:type="gramEnd"/>
      <w:r w:rsidRPr="00D15CE6">
        <w:rPr>
          <w:rFonts w:ascii="仿宋" w:eastAsia="仿宋" w:hAnsi="仿宋" w:hint="eastAsia"/>
          <w:sz w:val="28"/>
          <w:szCs w:val="28"/>
        </w:rPr>
        <w:t>《人民日报》，2017年10月16日 07版）</w:t>
      </w:r>
    </w:p>
    <w:p w:rsidR="00D15CE6" w:rsidRPr="00D15CE6" w:rsidRDefault="00D15CE6" w:rsidP="005C1697">
      <w:pPr>
        <w:pStyle w:val="1"/>
        <w:spacing w:before="0" w:after="0" w:line="420" w:lineRule="exact"/>
        <w:jc w:val="center"/>
        <w:rPr>
          <w:rFonts w:ascii="仿宋" w:eastAsia="仿宋" w:hAnsi="仿宋" w:hint="eastAsia"/>
          <w:sz w:val="28"/>
          <w:szCs w:val="28"/>
        </w:rPr>
      </w:pPr>
      <w:bookmarkStart w:id="3" w:name="_Toc526084026"/>
    </w:p>
    <w:p w:rsidR="00D15CE6" w:rsidRPr="00D15CE6" w:rsidRDefault="00D15CE6" w:rsidP="005C1697">
      <w:pPr>
        <w:pStyle w:val="1"/>
        <w:spacing w:before="0" w:after="0" w:line="420" w:lineRule="exact"/>
        <w:jc w:val="center"/>
        <w:rPr>
          <w:rFonts w:ascii="仿宋" w:eastAsia="仿宋" w:hAnsi="仿宋" w:hint="eastAsia"/>
          <w:sz w:val="28"/>
          <w:szCs w:val="28"/>
        </w:rPr>
      </w:pPr>
    </w:p>
    <w:p w:rsidR="00D15CE6" w:rsidRPr="00D15CE6" w:rsidRDefault="00D15CE6" w:rsidP="005C1697">
      <w:pPr>
        <w:spacing w:line="420" w:lineRule="exact"/>
        <w:rPr>
          <w:rFonts w:ascii="仿宋" w:eastAsia="仿宋" w:hAnsi="仿宋" w:hint="eastAsia"/>
          <w:sz w:val="28"/>
          <w:szCs w:val="28"/>
        </w:rPr>
      </w:pPr>
    </w:p>
    <w:p w:rsidR="00040314" w:rsidRPr="00D15CE6" w:rsidRDefault="00040314" w:rsidP="005C1697">
      <w:pPr>
        <w:pStyle w:val="1"/>
        <w:spacing w:before="0" w:after="0" w:line="420" w:lineRule="exact"/>
        <w:jc w:val="center"/>
        <w:rPr>
          <w:rFonts w:ascii="仿宋" w:eastAsia="仿宋" w:hAnsi="仿宋"/>
          <w:sz w:val="28"/>
          <w:szCs w:val="28"/>
        </w:rPr>
      </w:pPr>
      <w:r w:rsidRPr="00D15CE6">
        <w:rPr>
          <w:rFonts w:ascii="仿宋" w:eastAsia="仿宋" w:hAnsi="仿宋" w:hint="eastAsia"/>
          <w:sz w:val="28"/>
          <w:szCs w:val="28"/>
        </w:rPr>
        <w:t>十八大以来，习近平这样强调文化自信</w:t>
      </w:r>
      <w:bookmarkEnd w:id="3"/>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总书记指出，坚定文化自信，是事关国运兴衰、事关文化安全、事关民族精神独立性的大问题。十八大以来，习近平高度重视文化自信，提出了新的时代课题。新华社《学习进行时》原创品牌栏目“讲习所”今天推出文章，为您梳理解读。</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总书记在“7·26”重要讲话中指出，“中国特色社会主义是改革开放以来党的全部理论和实践的主题”，要求全党必须“牢固树立中国特色社会主义道路自信、理论自信、制度自信、文化自信，确保党和国家事业始终沿着正确方向胜利前进”。</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在“四个自信”中，文化自信是更基础、更广泛、更深厚的自信，是更基本、更深沉、更持久的力量。十八大以来，习近平反复强调文</w:t>
      </w:r>
      <w:r w:rsidRPr="00D15CE6">
        <w:rPr>
          <w:rFonts w:ascii="仿宋" w:eastAsia="仿宋" w:hAnsi="仿宋" w:hint="eastAsia"/>
          <w:sz w:val="28"/>
          <w:szCs w:val="28"/>
        </w:rPr>
        <w:lastRenderedPageBreak/>
        <w:t>化自信，从中国特色社会主义事业全局的高度</w:t>
      </w:r>
      <w:proofErr w:type="gramStart"/>
      <w:r w:rsidRPr="00D15CE6">
        <w:rPr>
          <w:rFonts w:ascii="仿宋" w:eastAsia="仿宋" w:hAnsi="仿宋" w:hint="eastAsia"/>
          <w:sz w:val="28"/>
          <w:szCs w:val="28"/>
        </w:rPr>
        <w:t>作出</w:t>
      </w:r>
      <w:proofErr w:type="gramEnd"/>
      <w:r w:rsidRPr="00D15CE6">
        <w:rPr>
          <w:rFonts w:ascii="仿宋" w:eastAsia="仿宋" w:hAnsi="仿宋" w:hint="eastAsia"/>
          <w:sz w:val="28"/>
          <w:szCs w:val="28"/>
        </w:rPr>
        <w:t>许多深刻阐述。</w:t>
      </w:r>
    </w:p>
    <w:p w:rsidR="00040314" w:rsidRPr="005C1697" w:rsidRDefault="00040314" w:rsidP="005C1697">
      <w:pPr>
        <w:spacing w:line="420" w:lineRule="exact"/>
        <w:ind w:firstLineChars="200" w:firstLine="562"/>
        <w:jc w:val="center"/>
        <w:rPr>
          <w:rFonts w:ascii="仿宋" w:eastAsia="仿宋" w:hAnsi="仿宋"/>
          <w:b/>
          <w:sz w:val="28"/>
          <w:szCs w:val="28"/>
        </w:rPr>
      </w:pPr>
      <w:r w:rsidRPr="005C1697">
        <w:rPr>
          <w:rFonts w:ascii="仿宋" w:eastAsia="仿宋" w:hAnsi="仿宋" w:hint="eastAsia"/>
          <w:b/>
          <w:sz w:val="28"/>
          <w:szCs w:val="28"/>
        </w:rPr>
        <w:t>“更基础、更广泛、更深厚的自信”</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文化是一个国家、一个民族的灵魂。古往今来，世界各民族都无一例外受到其在各个历史发展阶段上产生的精神文化的深刻影响。</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习近平指出：“历史和现实都表明，一个抛弃了或者背叛了自己历史文化的民族，不仅不可能发展起来，而且很可能上演一幕幕历史悲剧。”</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今天，我们要进行伟大斗争、建设伟大工程、推进伟大事业、实现伟大梦想，都离不开文化所激发的精神力量。而要继承好、发展好自身文化，首先就要保持对自身文化理想、文化价值的高度信心，保持对自身文化生命力、创造力的高度信心。</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这就是习近平提出“文化自信”这一时代课题的深意所在。</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党的十八大指出，全党要坚定道路自信、理论自信、制度自信，对全党全国各族人民精神状态提出新的要求。</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中国特色社会主义道路、中国特色社会主义理论体系和中国特色社会主义制度，精神源头是5000多年文明发展中孕育的中华优秀传统文化，是党和人民伟大斗争中孕育的革命文化和社会主义先进文化，</w:t>
      </w:r>
      <w:proofErr w:type="gramStart"/>
      <w:r w:rsidRPr="00D15CE6">
        <w:rPr>
          <w:rFonts w:ascii="仿宋" w:eastAsia="仿宋" w:hAnsi="仿宋" w:hint="eastAsia"/>
          <w:sz w:val="28"/>
          <w:szCs w:val="28"/>
        </w:rPr>
        <w:t>积淀着</w:t>
      </w:r>
      <w:proofErr w:type="gramEnd"/>
      <w:r w:rsidRPr="00D15CE6">
        <w:rPr>
          <w:rFonts w:ascii="仿宋" w:eastAsia="仿宋" w:hAnsi="仿宋" w:hint="eastAsia"/>
          <w:sz w:val="28"/>
          <w:szCs w:val="28"/>
        </w:rPr>
        <w:t>中华民族最深层的精神追求，代表着中华民族独特的精神标识。习近平强调：“我们要坚定中国特色社会主义道路自信、理论自信、制度自信，说到底是要坚持文化自信。”</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2016年7月，在庆祝中国共产党成立95周年大会上，习近平指出，“文化自信，是更基础、更广泛、更深厚的自信”，强调“坚持不忘初心、继续前进，就要坚持中国特色社会主义道路自信、理论自信、制度自信、文化自信”。</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习近平提出“四个自信”，突出强调文化自信“更基础、更广泛、更深厚”的地位，为不断把中国特色社会主义伟大事业推向前进注入了更基本、更深沉、更持久的力量。</w:t>
      </w:r>
    </w:p>
    <w:p w:rsidR="00040314" w:rsidRPr="005C1697" w:rsidRDefault="00040314" w:rsidP="005C1697">
      <w:pPr>
        <w:spacing w:line="420" w:lineRule="exact"/>
        <w:ind w:firstLineChars="200" w:firstLine="562"/>
        <w:jc w:val="center"/>
        <w:rPr>
          <w:rFonts w:ascii="仿宋" w:eastAsia="仿宋" w:hAnsi="仿宋"/>
          <w:b/>
          <w:sz w:val="28"/>
          <w:szCs w:val="28"/>
        </w:rPr>
      </w:pPr>
      <w:r w:rsidRPr="005C1697">
        <w:rPr>
          <w:rFonts w:ascii="仿宋" w:eastAsia="仿宋" w:hAnsi="仿宋" w:hint="eastAsia"/>
          <w:b/>
          <w:sz w:val="28"/>
          <w:szCs w:val="28"/>
        </w:rPr>
        <w:t>“以古人之规矩，开自己之生面”</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中国传统思想文化体现着中华民族世世代代在生产生活中形成和传承的世界观、人生观、价值观、审美观等，其中</w:t>
      </w:r>
      <w:proofErr w:type="gramStart"/>
      <w:r w:rsidRPr="00D15CE6">
        <w:rPr>
          <w:rFonts w:ascii="仿宋" w:eastAsia="仿宋" w:hAnsi="仿宋" w:hint="eastAsia"/>
          <w:sz w:val="28"/>
          <w:szCs w:val="28"/>
        </w:rPr>
        <w:t>最</w:t>
      </w:r>
      <w:proofErr w:type="gramEnd"/>
      <w:r w:rsidRPr="00D15CE6">
        <w:rPr>
          <w:rFonts w:ascii="仿宋" w:eastAsia="仿宋" w:hAnsi="仿宋" w:hint="eastAsia"/>
          <w:sz w:val="28"/>
          <w:szCs w:val="28"/>
        </w:rPr>
        <w:t>核心的内容已经成为中华民族最基本的文化基因。</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“中华优秀传统文化是我们最深厚的文化软实力，也是中国特色社会主义植根的文化沃土。”习近平指出，实现“两个一百年”奋斗</w:t>
      </w:r>
      <w:r w:rsidRPr="00D15CE6">
        <w:rPr>
          <w:rFonts w:ascii="仿宋" w:eastAsia="仿宋" w:hAnsi="仿宋" w:hint="eastAsia"/>
          <w:sz w:val="28"/>
          <w:szCs w:val="28"/>
        </w:rPr>
        <w:lastRenderedPageBreak/>
        <w:t>目标、实现中华民族伟大复兴的中国梦，需要充分运用中华民族数千年来积累下的伟大智慧。</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5年来，无论是国内活动还是外交场合，习近平都大量引用中国古代的名言警句，用中国古人的智慧给人以启迪，展现出中华优秀文化的独特魅力和深厚底蕴。</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在中央党校建校80周年庆祝大会暨2013年春季学期开学典礼上，习近平一连引用了许多古代格言，强调要有“先天下之忧而忧，后天下之乐而乐”的政治抱负，“位卑未敢忘忧国”“</w:t>
      </w:r>
      <w:proofErr w:type="gramStart"/>
      <w:r w:rsidRPr="00D15CE6">
        <w:rPr>
          <w:rFonts w:ascii="仿宋" w:eastAsia="仿宋" w:hAnsi="仿宋" w:hint="eastAsia"/>
          <w:sz w:val="28"/>
          <w:szCs w:val="28"/>
        </w:rPr>
        <w:t>苟</w:t>
      </w:r>
      <w:proofErr w:type="gramEnd"/>
      <w:r w:rsidRPr="00D15CE6">
        <w:rPr>
          <w:rFonts w:ascii="仿宋" w:eastAsia="仿宋" w:hAnsi="仿宋" w:hint="eastAsia"/>
          <w:sz w:val="28"/>
          <w:szCs w:val="28"/>
        </w:rPr>
        <w:t>利国家生死以，岂因祸福避趋之”的报国情怀，“富贵不能淫，贫贱不能移，威武不能屈”的浩然正气，“人生自古谁无死，留取丹心照汗青”“鞠躬尽瘁，死而后已”的献身精神。</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习近平不只一次对党员、干部指出，学史可以看成败、鉴得失、知兴替；学诗可以情飞扬、志高昂、人灵秀；学伦理可以知廉耻、懂荣辱、辨是非。</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习近平大力弘扬中华优秀传统文化，目的就是坚定自信，在新的时代条件下实现中华文化的创造性转化和创新性发展，从而“以古人之规矩，开自己之生面”。</w:t>
      </w:r>
    </w:p>
    <w:p w:rsidR="00040314" w:rsidRPr="005C1697" w:rsidRDefault="00040314" w:rsidP="005C1697">
      <w:pPr>
        <w:spacing w:line="420" w:lineRule="exact"/>
        <w:ind w:firstLineChars="200" w:firstLine="562"/>
        <w:jc w:val="center"/>
        <w:rPr>
          <w:rFonts w:ascii="仿宋" w:eastAsia="仿宋" w:hAnsi="仿宋"/>
          <w:b/>
          <w:sz w:val="28"/>
          <w:szCs w:val="28"/>
        </w:rPr>
      </w:pPr>
      <w:r w:rsidRPr="005C1697">
        <w:rPr>
          <w:rFonts w:ascii="仿宋" w:eastAsia="仿宋" w:hAnsi="仿宋" w:hint="eastAsia"/>
          <w:b/>
          <w:sz w:val="28"/>
          <w:szCs w:val="28"/>
        </w:rPr>
        <w:t>“理想之光不灭，信念之光不灭”</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革命年代，中国共产党和中国人民用鲜血和汗水写就了辉煌历史，孕育出鲜明独特的革命文化。</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红船精神、井冈山精神、长征精神、延安精神、西柏坡精神……习近平对革命文化一直非常重视。无论在部队视察还是到地方调研，习近平一再讲要坚持用革命传统铸魂育人，大力弘扬革命精神。</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5年来，习近平曾到西柏坡、古田、延安、遵义、井冈山等革命圣地，缅怀革命烈士，反复强调革命精神。</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2015年6月，习近平考察贵州，首站就是遵义，他</w:t>
      </w:r>
      <w:proofErr w:type="gramStart"/>
      <w:r w:rsidRPr="00D15CE6">
        <w:rPr>
          <w:rFonts w:ascii="仿宋" w:eastAsia="仿宋" w:hAnsi="仿宋" w:hint="eastAsia"/>
          <w:sz w:val="28"/>
          <w:szCs w:val="28"/>
        </w:rPr>
        <w:t>一</w:t>
      </w:r>
      <w:proofErr w:type="gramEnd"/>
      <w:r w:rsidRPr="00D15CE6">
        <w:rPr>
          <w:rFonts w:ascii="仿宋" w:eastAsia="仿宋" w:hAnsi="仿宋" w:hint="eastAsia"/>
          <w:sz w:val="28"/>
          <w:szCs w:val="28"/>
        </w:rPr>
        <w:t>下飞机就直奔红军山烈士陵园瞻仰。在遵义会议会址，习近平特别叮嘱：“要给大家好好讲，告诉大家我们党是怎么走过来的。”</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2016年7月，习近平来到宁夏考察，专机直飞固原。他驱车1个多小时来到西吉县将台堡，冒雨向红军长征会师纪念碑敬献花篮。</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2016年9月，习近平在参观纪念长征胜利80周年主题展览时强调，“现在，时代变了，条件变了，我们共产党人为之奋斗的理想和事业没有变”。</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lastRenderedPageBreak/>
        <w:t>“理想之光不灭，信念之光不灭”。习近平大力提倡革命文化，就是要使共产党人坚定理想信念，在胜利和顺境时不骄傲不急躁，在困难和逆境时不消沉不动摇，走好我们这一代人的长征路。</w:t>
      </w:r>
    </w:p>
    <w:p w:rsidR="00040314" w:rsidRPr="005C1697" w:rsidRDefault="00040314" w:rsidP="005C1697">
      <w:pPr>
        <w:spacing w:line="420" w:lineRule="exact"/>
        <w:ind w:firstLineChars="200" w:firstLine="562"/>
        <w:jc w:val="center"/>
        <w:rPr>
          <w:rFonts w:ascii="仿宋" w:eastAsia="仿宋" w:hAnsi="仿宋"/>
          <w:b/>
          <w:sz w:val="28"/>
          <w:szCs w:val="28"/>
        </w:rPr>
      </w:pPr>
      <w:r w:rsidRPr="005C1697">
        <w:rPr>
          <w:rFonts w:ascii="仿宋" w:eastAsia="仿宋" w:hAnsi="仿宋" w:hint="eastAsia"/>
          <w:b/>
          <w:sz w:val="28"/>
          <w:szCs w:val="28"/>
        </w:rPr>
        <w:t>“文运同国运相牵，文脉同国脉相连”</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思想和价值观念是文化的灵魂，社会主义核心价值观是当代中国精神的集中体现，是凝聚中国力量的思想道德基础。</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党的十八大提出要倡导富强、民主、文明、和谐，倡导自由、平等、公正、法治，倡导爱国、敬业、诚信、友善，积极培育和</w:t>
      </w:r>
      <w:proofErr w:type="gramStart"/>
      <w:r w:rsidRPr="00D15CE6">
        <w:rPr>
          <w:rFonts w:ascii="仿宋" w:eastAsia="仿宋" w:hAnsi="仿宋" w:hint="eastAsia"/>
          <w:sz w:val="28"/>
          <w:szCs w:val="28"/>
        </w:rPr>
        <w:t>践行</w:t>
      </w:r>
      <w:proofErr w:type="gramEnd"/>
      <w:r w:rsidRPr="00D15CE6">
        <w:rPr>
          <w:rFonts w:ascii="仿宋" w:eastAsia="仿宋" w:hAnsi="仿宋" w:hint="eastAsia"/>
          <w:sz w:val="28"/>
          <w:szCs w:val="28"/>
        </w:rPr>
        <w:t>社会主义核心价值观。</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指出，富强、民主、文明、和谐是国家层面的价值要求，自由、平等、公正、法治是社会层面的价值要求，爱国、敬业、诚信、友善是公民层面的价值要求。这个概括，实际上回答了我们要建设什么样的国家、建设什么样的社会、培育什么样的公民的重大问题。</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因此，在建设中国特色社会主义的恢宏时代主旋律中，这24个字更是社会主义先进文化的集中体现。</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习近平强调：“文运同国运相牵，文脉同国脉相连。”</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5年来，习近平多次强调文艺工作。2014年10月，习近平主持召开文艺工作座谈会，同文艺界的同志们深入交流，进一步明确了新形势</w:t>
      </w:r>
      <w:proofErr w:type="gramStart"/>
      <w:r w:rsidRPr="00D15CE6">
        <w:rPr>
          <w:rFonts w:ascii="仿宋" w:eastAsia="仿宋" w:hAnsi="仿宋" w:hint="eastAsia"/>
          <w:sz w:val="28"/>
          <w:szCs w:val="28"/>
        </w:rPr>
        <w:t>下繁荣</w:t>
      </w:r>
      <w:proofErr w:type="gramEnd"/>
      <w:r w:rsidRPr="00D15CE6">
        <w:rPr>
          <w:rFonts w:ascii="仿宋" w:eastAsia="仿宋" w:hAnsi="仿宋" w:hint="eastAsia"/>
          <w:sz w:val="28"/>
          <w:szCs w:val="28"/>
        </w:rPr>
        <w:t>发展社会主义文艺的方向和任务。2016年11月，习近平又出席中国文联十大、中国作协九大开幕式并发表重要讲话。</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指出，任何一个时代的文艺，只有同国家和民族紧紧维系、休戚与共，才能发出振聋发聩的声音。因时而兴，乘势而变，随时代而行，与时代同频共振是文艺的规律。离开火热的社会实践，在恢宏的时代主旋律之外茕茕孑立、喃喃自语，只能被时代淘汰。</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习近平要求广大文艺工作者把培育和弘扬社会主义核心价值观作为根本任务，坚定不移用中国人独特的思想、情感、审美去创作属于这个时代、又有鲜明中国风格的优秀作品。</w:t>
      </w:r>
    </w:p>
    <w:p w:rsidR="00040314" w:rsidRPr="00D15CE6" w:rsidRDefault="00040314"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只有这样的作品，才能反映时代呼声、展现人民奋斗、振奋民族精神、陶冶高尚情操，为我们的人民昭示更加美好的前景，为我们的民族描绘更加光明的未来。</w:t>
      </w:r>
    </w:p>
    <w:p w:rsidR="001A70D1" w:rsidRPr="00D15CE6" w:rsidRDefault="001A70D1" w:rsidP="005C1697">
      <w:pPr>
        <w:spacing w:line="420" w:lineRule="exact"/>
        <w:jc w:val="right"/>
        <w:rPr>
          <w:rFonts w:ascii="仿宋" w:eastAsia="仿宋" w:hAnsi="仿宋"/>
          <w:sz w:val="28"/>
          <w:szCs w:val="28"/>
        </w:rPr>
      </w:pPr>
      <w:r w:rsidRPr="00D15CE6">
        <w:rPr>
          <w:rFonts w:ascii="仿宋" w:eastAsia="仿宋" w:hAnsi="仿宋" w:hint="eastAsia"/>
          <w:sz w:val="28"/>
          <w:szCs w:val="28"/>
        </w:rPr>
        <w:t>（来源：新华网，2017年10月13日）</w:t>
      </w:r>
    </w:p>
    <w:p w:rsidR="00D15CE6" w:rsidRPr="00D15CE6" w:rsidRDefault="00D15CE6" w:rsidP="005C1697">
      <w:pPr>
        <w:pStyle w:val="1"/>
        <w:spacing w:before="0" w:after="0" w:line="420" w:lineRule="exact"/>
        <w:jc w:val="center"/>
        <w:rPr>
          <w:rFonts w:ascii="仿宋" w:eastAsia="仿宋" w:hAnsi="仿宋" w:hint="eastAsia"/>
          <w:sz w:val="28"/>
          <w:szCs w:val="28"/>
        </w:rPr>
      </w:pPr>
      <w:bookmarkStart w:id="4" w:name="_Toc526083547"/>
      <w:bookmarkStart w:id="5" w:name="_Toc526083568"/>
      <w:bookmarkStart w:id="6" w:name="_Toc526083592"/>
      <w:bookmarkStart w:id="7" w:name="_Toc526084027"/>
    </w:p>
    <w:p w:rsidR="00D15CE6" w:rsidRPr="00D15CE6" w:rsidRDefault="00D15CE6" w:rsidP="005C1697">
      <w:pPr>
        <w:pStyle w:val="1"/>
        <w:spacing w:before="0" w:after="0" w:line="420" w:lineRule="exact"/>
        <w:jc w:val="center"/>
        <w:rPr>
          <w:rFonts w:ascii="仿宋" w:eastAsia="仿宋" w:hAnsi="仿宋" w:hint="eastAsia"/>
          <w:sz w:val="28"/>
          <w:szCs w:val="28"/>
        </w:rPr>
      </w:pPr>
    </w:p>
    <w:p w:rsidR="00D15CE6" w:rsidRPr="00D15CE6" w:rsidRDefault="00D15CE6" w:rsidP="005C1697">
      <w:pPr>
        <w:spacing w:line="420" w:lineRule="exact"/>
        <w:rPr>
          <w:rFonts w:ascii="仿宋" w:eastAsia="仿宋" w:hAnsi="仿宋" w:hint="eastAsia"/>
          <w:sz w:val="28"/>
          <w:szCs w:val="28"/>
        </w:rPr>
      </w:pPr>
    </w:p>
    <w:p w:rsidR="007E44EB" w:rsidRPr="00D15CE6" w:rsidRDefault="007E44EB" w:rsidP="005C1697">
      <w:pPr>
        <w:pStyle w:val="1"/>
        <w:spacing w:before="0" w:after="0" w:line="420" w:lineRule="exact"/>
        <w:jc w:val="center"/>
        <w:rPr>
          <w:rFonts w:ascii="仿宋" w:eastAsia="仿宋" w:hAnsi="仿宋"/>
          <w:sz w:val="28"/>
          <w:szCs w:val="28"/>
        </w:rPr>
      </w:pPr>
      <w:r w:rsidRPr="00D15CE6">
        <w:rPr>
          <w:rFonts w:ascii="仿宋" w:eastAsia="仿宋" w:hAnsi="仿宋" w:hint="eastAsia"/>
          <w:sz w:val="28"/>
          <w:szCs w:val="28"/>
        </w:rPr>
        <w:t>习近平谈文化自信</w:t>
      </w:r>
      <w:bookmarkEnd w:id="4"/>
      <w:bookmarkEnd w:id="5"/>
      <w:bookmarkEnd w:id="6"/>
      <w:bookmarkEnd w:id="7"/>
    </w:p>
    <w:p w:rsidR="008E2B4F"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在习近平总书记“七一”讲话中，除了“不忘初心”，同样备受瞩目的一个词是：文化自信。</w:t>
      </w:r>
    </w:p>
    <w:p w:rsidR="008E2B4F"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这也是公开报道中，一个半月以来，习近平至少第三次提“文化自信”。足见这4个字在他心中的分量。</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中国的自信，本质上是文化自信。文化自信，是</w:t>
      </w:r>
      <w:proofErr w:type="gramStart"/>
      <w:r w:rsidRPr="00D15CE6">
        <w:rPr>
          <w:rFonts w:ascii="仿宋" w:eastAsia="仿宋" w:hAnsi="仿宋" w:hint="eastAsia"/>
          <w:sz w:val="28"/>
          <w:szCs w:val="28"/>
        </w:rPr>
        <w:t>继道路</w:t>
      </w:r>
      <w:proofErr w:type="gramEnd"/>
      <w:r w:rsidRPr="00D15CE6">
        <w:rPr>
          <w:rFonts w:ascii="仿宋" w:eastAsia="仿宋" w:hAnsi="仿宋" w:hint="eastAsia"/>
          <w:sz w:val="28"/>
          <w:szCs w:val="28"/>
        </w:rPr>
        <w:t>自信、制度自信、理论自信之后，中国极为重视的第四个自信。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在习近平看来，文化自信是更基础、更广泛、更深厚的自信。这三个“更”，凸显了“文化自信”在“四个自信”中的地位。</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他进而指出，在5000多年文明发展中孕育的中华优秀传统文化，在党和人民伟大斗争中孕育的革命文化和社会主义先进文化，</w:t>
      </w:r>
      <w:proofErr w:type="gramStart"/>
      <w:r w:rsidRPr="00D15CE6">
        <w:rPr>
          <w:rFonts w:ascii="仿宋" w:eastAsia="仿宋" w:hAnsi="仿宋" w:hint="eastAsia"/>
          <w:sz w:val="28"/>
          <w:szCs w:val="28"/>
        </w:rPr>
        <w:t>积淀着</w:t>
      </w:r>
      <w:proofErr w:type="gramEnd"/>
      <w:r w:rsidRPr="00D15CE6">
        <w:rPr>
          <w:rFonts w:ascii="仿宋" w:eastAsia="仿宋" w:hAnsi="仿宋" w:hint="eastAsia"/>
          <w:sz w:val="28"/>
          <w:szCs w:val="28"/>
        </w:rPr>
        <w:t>中华民族最深层的精神追求，代表着中华民族独特的精神标识。</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可见，让中国人“自信”的“文化”，至少包括三个层面：中华优秀传统文化、革命文化、社会主义先进文化。而自十八大以来，习近平对这三个方面的文化，均有大量论述。</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2012年11月15日，习近平履新总书记当天，会见中外记者时即谈到，“在漫长的历史进程中，中国人民依靠自己的勤劳、勇敢、智慧，开创了各民族和睦共处的美好家园，培育了历久弥新的优秀文化”。</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今天，我们整理习近平对文化自信、中华优秀传统文化、革命文化、社会主义先进文化的相关论述，供读者参考。</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相信，这些讲话，将对8800余万党员，理解习总书记的“文化自信”思想有所帮助，也将助益全体国民和世界读懂其对文化的热爱。</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谈文化自信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★全党要坚定4个自信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lastRenderedPageBreak/>
        <w:t>——2016年7月1日，庆祝中国共产党成立95周年大会</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★更基础、更广泛、更深厚的自信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文化自信，是更基础、更广泛、更深厚的自信。在5000多年文明发展中孕育的中华优秀传统文化，在党和人民伟大斗争中孕育的革命文化和社会主义先进文化，</w:t>
      </w:r>
      <w:proofErr w:type="gramStart"/>
      <w:r w:rsidRPr="00D15CE6">
        <w:rPr>
          <w:rFonts w:ascii="仿宋" w:eastAsia="仿宋" w:hAnsi="仿宋" w:hint="eastAsia"/>
          <w:sz w:val="28"/>
          <w:szCs w:val="28"/>
        </w:rPr>
        <w:t>积淀着</w:t>
      </w:r>
      <w:proofErr w:type="gramEnd"/>
      <w:r w:rsidRPr="00D15CE6">
        <w:rPr>
          <w:rFonts w:ascii="仿宋" w:eastAsia="仿宋" w:hAnsi="仿宋" w:hint="eastAsia"/>
          <w:sz w:val="28"/>
          <w:szCs w:val="28"/>
        </w:rPr>
        <w:t>中华民族最深层的精神追求，代表着中华民族独特的精神标识。我们要弘扬社会主义核心价值观，弘扬以爱国主义为核心的民族精神和以改革创新为核心的时代精神，不断增强全党全国各族人民的精神力量。</w:t>
      </w:r>
    </w:p>
    <w:p w:rsidR="007804D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w:t>
      </w:r>
      <w:r w:rsidR="007804DB" w:rsidRPr="00D15CE6">
        <w:rPr>
          <w:rFonts w:ascii="仿宋" w:eastAsia="仿宋" w:hAnsi="仿宋" w:hint="eastAsia"/>
          <w:sz w:val="28"/>
          <w:szCs w:val="28"/>
        </w:rPr>
        <w:t>2016年7月1日，庆祝中国共产党成立95周年大会</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★坚定道路自信、理论自信、制度自信、文化自信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严肃党内政治生活是一篇大文章，其中最重要的是围绕坚持党的政治路线、思想路线、组织路线、群众路线，坚持和完善民主集中制、严格党的组织生活等重点内容，集中解决好突出问题。要固本培元，把加强思想政治建设摆在首位，引导党员特别是领导干部筑牢信仰之基、补足精神之钙、把稳思想之舵，坚定中国特色社会主义道路自信、理论自信、制度自信、文化自信，增强党的意识、党员意识、宗旨意识，坚守真理、坚守正道、坚守原则、坚守规矩，做到以信念、人格、实干立身。</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——2016年6月28日，中共中央政治局第三十三次集体学习</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★说到底是要坚定文化自信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构建中国特色哲学社会科学，一是要体现继承性、民族性。要善于融通马克思主义的资源、中华优秀传统文化的资源、国外哲学社会科学的资源，坚持不忘本来、吸收外来、面向未来。坚定中国特色社会主义道路自信、理论自信、制度自信，说到底是要坚定文化自信，文化自信是更基本、更深沉、更持久的力量。</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——2016年5月17日，哲学社会科学工作座谈会</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★增强文化自觉和文化自信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加强和改进党对文艺工作的领导，要把握住两条：一是要紧紧依靠广大文艺工作者，二是要尊重和遵循文艺规律。各级党委要从建设社会主义文化强国的高度，增强文化自觉和文化自信，把文艺工作纳入重要议事日程，贯彻好党的文艺方针政策，把握文艺发展正确方向。</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——2014年10月15日，文艺工作座谈会</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★建立在5000多年文明传承基础上的文化自信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lastRenderedPageBreak/>
        <w:t>我们从哪里来？我们走向何方？中国到了今天，我无时无刻不提醒自己，要有这样一种历史感。伫立在天安门广场的人民英雄纪念碑有一组浮雕，表现的是1840年鸦片战争到1949年中国革命胜利的全景图。我们一方面缅怀先烈，一方面沿着先烈的足迹向前走。我们提出了中国梦，它的最大公约数就是中华民族伟大复兴。……中国有坚定的道路自信、理论自信、制度自信，其本质是建立在5000多年文明传承基础上的文化自信。</w:t>
      </w:r>
    </w:p>
    <w:p w:rsidR="007804D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——2015年11月3日，第二届“读懂中国”国际会议期间会见外方代表</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谈中华优秀传统文化</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★中华文化是凝聚人心的理想信念</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中华民族具有5000多年连绵不断的文明历史，创造了博大精深的中华文化，为人类文明进步</w:t>
      </w:r>
      <w:proofErr w:type="gramStart"/>
      <w:r w:rsidRPr="00D15CE6">
        <w:rPr>
          <w:rFonts w:ascii="仿宋" w:eastAsia="仿宋" w:hAnsi="仿宋" w:hint="eastAsia"/>
          <w:sz w:val="28"/>
          <w:szCs w:val="28"/>
        </w:rPr>
        <w:t>作出</w:t>
      </w:r>
      <w:proofErr w:type="gramEnd"/>
      <w:r w:rsidRPr="00D15CE6">
        <w:rPr>
          <w:rFonts w:ascii="仿宋" w:eastAsia="仿宋" w:hAnsi="仿宋" w:hint="eastAsia"/>
          <w:sz w:val="28"/>
          <w:szCs w:val="28"/>
        </w:rPr>
        <w:t>了不可磨灭的贡献。经过几千年的沧桑岁月，把我国56个民族、13亿多人紧紧凝聚在一起的，是我们共同经历的非凡奋斗，是我们共同创造的美好家园，是我们共同培育的民族精神，而贯穿其中的、更重要的是我们共同坚守的理想信念。</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——2013年3月17日，第十二届全国人民代表大会第一次会议</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★中华文化是海内外中华儿女共同的精神基因</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华文明有着5000多年的悠久历史，是中华民族自强不息、发展壮大的强大精神力量。我们的同胞无论生活在哪里，身上都有鲜明的中华文化烙印，中华文化是中华儿女共同的精神基因。希望大家继续弘扬中华文化，不仅自己要从中汲取精神力量，而且要积极推动中外文明交流互鉴，讲述好中国故事、传播好中国声音，促进中外民众相互了解和理解，为实现中国梦营造良好环境。</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——2014年6月6日，会见第七届世界华侨华人社团联谊大会代表</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★中华民族的根和魂</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泱泱中华，历史悠久，文明博大。中华民族在几千年历史中创造和延续的中华优秀传统文化，是中华民族的根和魂。</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——2014年12月20日，庆祝澳门回归祖国15周年大会暨澳门特别行政区第四届政府就职典礼</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★中华文化崇尚和谐 中华民族爱好和平</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中华民族历来是爱好和平的民族。中华文化崇尚和谐，中国“和”</w:t>
      </w:r>
      <w:r w:rsidRPr="00D15CE6">
        <w:rPr>
          <w:rFonts w:ascii="仿宋" w:eastAsia="仿宋" w:hAnsi="仿宋" w:hint="eastAsia"/>
          <w:sz w:val="28"/>
          <w:szCs w:val="28"/>
        </w:rPr>
        <w:lastRenderedPageBreak/>
        <w:t>文化源远流长，蕴涵着天人合一的宇宙观、协和万邦的国际观、和</w:t>
      </w:r>
      <w:proofErr w:type="gramStart"/>
      <w:r w:rsidRPr="00D15CE6">
        <w:rPr>
          <w:rFonts w:ascii="仿宋" w:eastAsia="仿宋" w:hAnsi="仿宋" w:hint="eastAsia"/>
          <w:sz w:val="28"/>
          <w:szCs w:val="28"/>
        </w:rPr>
        <w:t>而</w:t>
      </w:r>
      <w:proofErr w:type="gramEnd"/>
      <w:r w:rsidRPr="00D15CE6">
        <w:rPr>
          <w:rFonts w:ascii="仿宋" w:eastAsia="仿宋" w:hAnsi="仿宋" w:hint="eastAsia"/>
          <w:sz w:val="28"/>
          <w:szCs w:val="28"/>
        </w:rPr>
        <w:t>不同的社会观、人心和善的道德观。在5000多年的文明发展中，中华民族一直追求和</w:t>
      </w:r>
      <w:proofErr w:type="gramStart"/>
      <w:r w:rsidRPr="00D15CE6">
        <w:rPr>
          <w:rFonts w:ascii="仿宋" w:eastAsia="仿宋" w:hAnsi="仿宋" w:hint="eastAsia"/>
          <w:sz w:val="28"/>
          <w:szCs w:val="28"/>
        </w:rPr>
        <w:t>传承着</w:t>
      </w:r>
      <w:proofErr w:type="gramEnd"/>
      <w:r w:rsidRPr="00D15CE6">
        <w:rPr>
          <w:rFonts w:ascii="仿宋" w:eastAsia="仿宋" w:hAnsi="仿宋" w:hint="eastAsia"/>
          <w:sz w:val="28"/>
          <w:szCs w:val="28"/>
        </w:rPr>
        <w:t>和平、和睦、和谐的坚定理念。以和为贵，与人为善，己所不欲、勿施于人等理念在中国代代相传，深深植根于中国人的精神中，深深体现在中国人的行为上。</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——2014年5月15日，中国国际友好大会暨中国人民对外友好协会成立60周年纪念活动</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★讲清楚中华文化 阐释好中国特色</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宣传阐释中国特色，要讲清楚每个国家和民族的历史传统、文化积淀、基本国情不同，其发展道路必然有着自己的特色；讲清楚中华文化</w:t>
      </w:r>
      <w:proofErr w:type="gramStart"/>
      <w:r w:rsidRPr="00D15CE6">
        <w:rPr>
          <w:rFonts w:ascii="仿宋" w:eastAsia="仿宋" w:hAnsi="仿宋" w:hint="eastAsia"/>
          <w:sz w:val="28"/>
          <w:szCs w:val="28"/>
        </w:rPr>
        <w:t>积淀着</w:t>
      </w:r>
      <w:proofErr w:type="gramEnd"/>
      <w:r w:rsidRPr="00D15CE6">
        <w:rPr>
          <w:rFonts w:ascii="仿宋" w:eastAsia="仿宋" w:hAnsi="仿宋" w:hint="eastAsia"/>
          <w:sz w:val="28"/>
          <w:szCs w:val="28"/>
        </w:rPr>
        <w:t>中华民族最深沉的精神追求，是中华民族生生不息、发展壮大的丰厚滋养；讲清楚中华优秀传统文化是中华民族的突出优势，是我们最深厚的文化软实力；讲清楚中国特色社会主义植根于中华文化沃土、反映中国人民意愿、适应中国和时代发展进步要求，有着深厚历史渊源和广泛现实基础。</w:t>
      </w:r>
    </w:p>
    <w:p w:rsidR="007804D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——2013年8月19日至20日，全国宣传思想工作会议</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谈革命文化</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★使红色基因渗进血液、浸入心扉</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一寸山河一寸血，</w:t>
      </w:r>
      <w:proofErr w:type="gramStart"/>
      <w:r w:rsidRPr="00D15CE6">
        <w:rPr>
          <w:rFonts w:ascii="仿宋" w:eastAsia="仿宋" w:hAnsi="仿宋" w:hint="eastAsia"/>
          <w:sz w:val="28"/>
          <w:szCs w:val="28"/>
        </w:rPr>
        <w:t>一</w:t>
      </w:r>
      <w:proofErr w:type="gramEnd"/>
      <w:r w:rsidRPr="00D15CE6">
        <w:rPr>
          <w:rFonts w:ascii="仿宋" w:eastAsia="仿宋" w:hAnsi="仿宋" w:cs="微软雅黑" w:hint="eastAsia"/>
          <w:sz w:val="28"/>
          <w:szCs w:val="28"/>
        </w:rPr>
        <w:t>抔</w:t>
      </w:r>
      <w:r w:rsidRPr="00D15CE6">
        <w:rPr>
          <w:rFonts w:ascii="仿宋" w:eastAsia="仿宋" w:hAnsi="仿宋" w:cs="仿宋_GB2312" w:hint="eastAsia"/>
          <w:sz w:val="28"/>
          <w:szCs w:val="28"/>
        </w:rPr>
        <w:t>热土</w:t>
      </w:r>
      <w:proofErr w:type="gramStart"/>
      <w:r w:rsidRPr="00D15CE6">
        <w:rPr>
          <w:rFonts w:ascii="仿宋" w:eastAsia="仿宋" w:hAnsi="仿宋" w:cs="仿宋_GB2312" w:hint="eastAsia"/>
          <w:sz w:val="28"/>
          <w:szCs w:val="28"/>
        </w:rPr>
        <w:t>一</w:t>
      </w:r>
      <w:proofErr w:type="gramEnd"/>
      <w:r w:rsidRPr="00D15CE6">
        <w:rPr>
          <w:rFonts w:ascii="仿宋" w:eastAsia="仿宋" w:hAnsi="仿宋" w:cs="微软雅黑" w:hint="eastAsia"/>
          <w:sz w:val="28"/>
          <w:szCs w:val="28"/>
        </w:rPr>
        <w:t>抔</w:t>
      </w:r>
      <w:r w:rsidRPr="00D15CE6">
        <w:rPr>
          <w:rFonts w:ascii="仿宋" w:eastAsia="仿宋" w:hAnsi="仿宋" w:cs="仿宋_GB2312" w:hint="eastAsia"/>
          <w:sz w:val="28"/>
          <w:szCs w:val="28"/>
        </w:rPr>
        <w:t>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——2016年4月24日，在安徽考察调研</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★让井冈山精神放射出新的时代光芒</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井冈山是中国革命的摇篮。井冈山时期留给我们最为宝贵的财富，就是跨越时空的井冈山精神。今天，我们要结合新的时代条件，坚持坚定执着追理想、实事求是闯新路、艰苦奋斗攻难关、依靠群众求胜利，让井冈山精神放射出新的时代光芒。</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要以党在新形势下的强军目标为引领，深入推进政治建军、改革强军、依法治军，坚持用井冈山精神等革命传统铸魂育人，教育引导广大官兵坚决听党的话、跟党走，坚决听从党中央、中央军委指挥。</w:t>
      </w:r>
      <w:r w:rsidRPr="00D15CE6">
        <w:rPr>
          <w:rFonts w:ascii="仿宋" w:eastAsia="仿宋" w:hAnsi="仿宋" w:hint="eastAsia"/>
          <w:sz w:val="28"/>
          <w:szCs w:val="28"/>
        </w:rPr>
        <w:lastRenderedPageBreak/>
        <w:t>要积极支持老区脱贫攻坚，推动军民融合深度发展，为全面建成小康社会、推进强军兴</w:t>
      </w:r>
      <w:proofErr w:type="gramStart"/>
      <w:r w:rsidRPr="00D15CE6">
        <w:rPr>
          <w:rFonts w:ascii="仿宋" w:eastAsia="仿宋" w:hAnsi="仿宋" w:hint="eastAsia"/>
          <w:sz w:val="28"/>
          <w:szCs w:val="28"/>
        </w:rPr>
        <w:t>军伟大</w:t>
      </w:r>
      <w:proofErr w:type="gramEnd"/>
      <w:r w:rsidRPr="00D15CE6">
        <w:rPr>
          <w:rFonts w:ascii="仿宋" w:eastAsia="仿宋" w:hAnsi="仿宋" w:hint="eastAsia"/>
          <w:sz w:val="28"/>
          <w:szCs w:val="28"/>
        </w:rPr>
        <w:t>事业</w:t>
      </w:r>
      <w:proofErr w:type="gramStart"/>
      <w:r w:rsidRPr="00D15CE6">
        <w:rPr>
          <w:rFonts w:ascii="仿宋" w:eastAsia="仿宋" w:hAnsi="仿宋" w:hint="eastAsia"/>
          <w:sz w:val="28"/>
          <w:szCs w:val="28"/>
        </w:rPr>
        <w:t>作出</w:t>
      </w:r>
      <w:proofErr w:type="gramEnd"/>
      <w:r w:rsidRPr="00D15CE6">
        <w:rPr>
          <w:rFonts w:ascii="仿宋" w:eastAsia="仿宋" w:hAnsi="仿宋" w:hint="eastAsia"/>
          <w:sz w:val="28"/>
          <w:szCs w:val="28"/>
        </w:rPr>
        <w:t>新的更大贡献。</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——2016年2月1日至3日，在江西考察调研</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★井冈山精神和苏区精神是我们党的宝贵精神财富</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井冈山精神和苏区精神是我们党的宝贵精神财富，要永远铭记、世代传承，教育引导广大党员、干部在思想上正本清源、</w:t>
      </w:r>
      <w:proofErr w:type="gramStart"/>
      <w:r w:rsidRPr="00D15CE6">
        <w:rPr>
          <w:rFonts w:ascii="仿宋" w:eastAsia="仿宋" w:hAnsi="仿宋" w:hint="eastAsia"/>
          <w:sz w:val="28"/>
          <w:szCs w:val="28"/>
        </w:rPr>
        <w:t>固根守魂</w:t>
      </w:r>
      <w:proofErr w:type="gramEnd"/>
      <w:r w:rsidRPr="00D15CE6">
        <w:rPr>
          <w:rFonts w:ascii="仿宋" w:eastAsia="仿宋" w:hAnsi="仿宋" w:hint="eastAsia"/>
          <w:sz w:val="28"/>
          <w:szCs w:val="28"/>
        </w:rPr>
        <w:t>，始终保持共产党人政治本色。</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——2015年3月6日，全国两会期间参加江西代表团审议</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★弘扬延安精神等优良传统</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要带头坚定理想信念，毫不动摇坚持党对军队的绝对领导，深入学习党的创新理论，弘扬延安精神等优良传统，严守政治纪律和政治规矩，永远听党的话、跟党走。</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——2015年2月16日，春节前夕视察看望驻西安部队</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★全面从严治党要继续从延安精神中汲取力量</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老一辈革命家和老一代共产党人在延安时期留下的优良传统和作风，培育形成的延安精神，是我们党的宝贵精神财富。今天，全面从严治党要继续从延安精神中汲取力量。要把抓理想信念贯穿始终，提高辩证思维、系统思维能力，保持党同人民群众的血肉联系，始终为党和人民事业艰苦奋斗、不懈奋斗。</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——2015年2月13日至16日，春节前夕赴陕西看望慰问广大干部群众</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谈社会主义先进文化</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★坚持社会主义先进文化前进方向</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要坚持社会主义先进文化前进方向，用社会主义核心价值观凝聚共识、汇聚力量，用优秀文化产品振奋人心、鼓舞士气，用中华优秀传统文化为人民提供丰润的道德滋养，提高精神文明建设水平。</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——2016年1月18日，省部级主要领导干部学习贯彻党的十八届五中全会精神专题研讨班</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★发展社会主义先进文化</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要协调推进政治建设、文化建设、社会建设、生态文明建设以及其他各方面建设，实现社会主义市场经济、社会主义民主政治、社会主义先进文化、社会主义和谐社会、社会主义生态文明全面进步，为经济发展提供更好制度保障和环境条件。</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lastRenderedPageBreak/>
        <w:t>——2016年1月29日，中共中央政治局第三十次集体学习</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★为建设社会主义先进文化服务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要重视中华传统文化研究，继承和发扬中华优秀传统文化。实现中华民族伟大复兴的中国梦，必须要有中国精神，而中国精神必须在坚持社会主义核心价值体系的前提下，积极深入中华民族历久弥新的精神世界，把长期以来我们民族形成的积极向上向善的思想文化充分继承和弘扬起来，使之为培育和</w:t>
      </w:r>
      <w:proofErr w:type="gramStart"/>
      <w:r w:rsidRPr="00D15CE6">
        <w:rPr>
          <w:rFonts w:ascii="仿宋" w:eastAsia="仿宋" w:hAnsi="仿宋" w:hint="eastAsia"/>
          <w:sz w:val="28"/>
          <w:szCs w:val="28"/>
        </w:rPr>
        <w:t>践行</w:t>
      </w:r>
      <w:proofErr w:type="gramEnd"/>
      <w:r w:rsidRPr="00D15CE6">
        <w:rPr>
          <w:rFonts w:ascii="仿宋" w:eastAsia="仿宋" w:hAnsi="仿宋" w:hint="eastAsia"/>
          <w:sz w:val="28"/>
          <w:szCs w:val="28"/>
        </w:rPr>
        <w:t>社会主义核心价值观服务，为建设社会主义先进文化服务，为党和国家事业发展服务。</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——2014年10月13日，中共中央政治局第十八次集体学习</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★弘扬社会主义先进文化 提高国家文化软实力</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提高国家文化软实力，关系“两个一百年”奋斗目标和中华民族伟大复兴中国梦的实现。要弘扬社会主义先进文化，深化文化体制改革，推动社会主义文化大发展大繁荣，增强全民族文化创造活力，推动文化事业全面繁荣、文化产业快速发展，不断丰富人民精神世界、增强人民精神力量，不断增强文化整体实力和竞争力，朝着建设社会主义文化强国的目标不断前进。</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——2013年12月30日，中共中央政治局第十二次集体学习</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★坚持社会主义先进文化前进方向</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中国国际文化交流中心成立30年来，为扩大对外文化交流、推动中华文化走向世界、服务国家工作大局、增进中国人民与世界各国人民的友谊，</w:t>
      </w:r>
      <w:proofErr w:type="gramStart"/>
      <w:r w:rsidRPr="00D15CE6">
        <w:rPr>
          <w:rFonts w:ascii="仿宋" w:eastAsia="仿宋" w:hAnsi="仿宋" w:hint="eastAsia"/>
          <w:sz w:val="28"/>
          <w:szCs w:val="28"/>
        </w:rPr>
        <w:t>作出</w:t>
      </w:r>
      <w:proofErr w:type="gramEnd"/>
      <w:r w:rsidRPr="00D15CE6">
        <w:rPr>
          <w:rFonts w:ascii="仿宋" w:eastAsia="仿宋" w:hAnsi="仿宋" w:hint="eastAsia"/>
          <w:sz w:val="28"/>
          <w:szCs w:val="28"/>
        </w:rPr>
        <w:t>重要贡献。希望认真总结经验，发挥民间往来优势，坚持社会主义先进文化前进方向，大力弘扬中华优秀传统文化，在推进人类各种文明的交流交融、</w:t>
      </w:r>
      <w:proofErr w:type="gramStart"/>
      <w:r w:rsidRPr="00D15CE6">
        <w:rPr>
          <w:rFonts w:ascii="仿宋" w:eastAsia="仿宋" w:hAnsi="仿宋" w:hint="eastAsia"/>
          <w:sz w:val="28"/>
          <w:szCs w:val="28"/>
        </w:rPr>
        <w:t>互学互鉴中</w:t>
      </w:r>
      <w:proofErr w:type="gramEnd"/>
      <w:r w:rsidRPr="00D15CE6">
        <w:rPr>
          <w:rFonts w:ascii="仿宋" w:eastAsia="仿宋" w:hAnsi="仿宋" w:hint="eastAsia"/>
          <w:sz w:val="28"/>
          <w:szCs w:val="28"/>
        </w:rPr>
        <w:t>，增强我国的文化软实力，维护世界和平。</w:t>
      </w:r>
    </w:p>
    <w:p w:rsidR="007E44EB" w:rsidRPr="00D15CE6" w:rsidRDefault="007E44EB" w:rsidP="005C1697">
      <w:pPr>
        <w:spacing w:line="420" w:lineRule="exact"/>
        <w:ind w:firstLineChars="200" w:firstLine="560"/>
        <w:rPr>
          <w:rFonts w:ascii="仿宋" w:eastAsia="仿宋" w:hAnsi="仿宋"/>
          <w:sz w:val="28"/>
          <w:szCs w:val="28"/>
        </w:rPr>
      </w:pPr>
      <w:r w:rsidRPr="00D15CE6">
        <w:rPr>
          <w:rFonts w:ascii="仿宋" w:eastAsia="仿宋" w:hAnsi="仿宋" w:hint="eastAsia"/>
          <w:sz w:val="28"/>
          <w:szCs w:val="28"/>
        </w:rPr>
        <w:t>——2014年10月29日，在中国国际文化交流中心成立30周年之际</w:t>
      </w:r>
      <w:proofErr w:type="gramStart"/>
      <w:r w:rsidRPr="00D15CE6">
        <w:rPr>
          <w:rFonts w:ascii="仿宋" w:eastAsia="仿宋" w:hAnsi="仿宋" w:hint="eastAsia"/>
          <w:sz w:val="28"/>
          <w:szCs w:val="28"/>
        </w:rPr>
        <w:t>作出</w:t>
      </w:r>
      <w:proofErr w:type="gramEnd"/>
      <w:r w:rsidRPr="00D15CE6">
        <w:rPr>
          <w:rFonts w:ascii="仿宋" w:eastAsia="仿宋" w:hAnsi="仿宋" w:hint="eastAsia"/>
          <w:sz w:val="28"/>
          <w:szCs w:val="28"/>
        </w:rPr>
        <w:t>重要批示</w:t>
      </w:r>
    </w:p>
    <w:p w:rsidR="001A70D1" w:rsidRPr="00D15CE6" w:rsidRDefault="001A70D1" w:rsidP="005C1697">
      <w:pPr>
        <w:spacing w:line="420" w:lineRule="exact"/>
        <w:ind w:firstLineChars="200" w:firstLine="560"/>
        <w:jc w:val="right"/>
        <w:rPr>
          <w:rFonts w:ascii="仿宋" w:eastAsia="仿宋" w:hAnsi="仿宋"/>
          <w:sz w:val="28"/>
          <w:szCs w:val="28"/>
        </w:rPr>
      </w:pPr>
      <w:bookmarkStart w:id="8" w:name="_GoBack"/>
      <w:r w:rsidRPr="00D15CE6">
        <w:rPr>
          <w:rFonts w:ascii="仿宋" w:eastAsia="仿宋" w:hAnsi="仿宋" w:hint="eastAsia"/>
          <w:sz w:val="28"/>
          <w:szCs w:val="28"/>
        </w:rPr>
        <w:t>（来源：</w:t>
      </w:r>
      <w:proofErr w:type="gramStart"/>
      <w:r w:rsidRPr="00D15CE6">
        <w:rPr>
          <w:rFonts w:ascii="仿宋" w:eastAsia="仿宋" w:hAnsi="仿宋" w:hint="eastAsia"/>
          <w:sz w:val="28"/>
          <w:szCs w:val="28"/>
        </w:rPr>
        <w:t>人民网</w:t>
      </w:r>
      <w:proofErr w:type="gramEnd"/>
      <w:r w:rsidRPr="00D15CE6">
        <w:rPr>
          <w:rFonts w:ascii="仿宋" w:eastAsia="仿宋" w:hAnsi="仿宋" w:hint="eastAsia"/>
          <w:sz w:val="28"/>
          <w:szCs w:val="28"/>
        </w:rPr>
        <w:t>-人民日报海外版，2016年7月13日）</w:t>
      </w:r>
    </w:p>
    <w:bookmarkEnd w:id="8"/>
    <w:p w:rsidR="001A70D1" w:rsidRPr="00D15CE6" w:rsidRDefault="001A70D1" w:rsidP="005C1697">
      <w:pPr>
        <w:spacing w:line="420" w:lineRule="exact"/>
        <w:ind w:firstLineChars="200" w:firstLine="560"/>
        <w:rPr>
          <w:rFonts w:ascii="仿宋" w:eastAsia="仿宋" w:hAnsi="仿宋"/>
          <w:sz w:val="28"/>
          <w:szCs w:val="28"/>
        </w:rPr>
      </w:pPr>
    </w:p>
    <w:sectPr w:rsidR="001A70D1" w:rsidRPr="00D15CE6" w:rsidSect="00DA4F9D">
      <w:footerReference w:type="default" r:id="rId9"/>
      <w:pgSz w:w="11906" w:h="16838"/>
      <w:pgMar w:top="1440" w:right="1800" w:bottom="1440" w:left="1800" w:header="851" w:footer="992" w:gutter="0"/>
      <w:pgNumType w:start="0" w:chapStyle="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A40" w:rsidRDefault="00271A40" w:rsidP="001A70D1">
      <w:r>
        <w:separator/>
      </w:r>
    </w:p>
  </w:endnote>
  <w:endnote w:type="continuationSeparator" w:id="0">
    <w:p w:rsidR="00271A40" w:rsidRDefault="00271A40" w:rsidP="001A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2542"/>
      <w:docPartObj>
        <w:docPartGallery w:val="Page Numbers (Bottom of Page)"/>
        <w:docPartUnique/>
      </w:docPartObj>
    </w:sdtPr>
    <w:sdtEndPr/>
    <w:sdtContent>
      <w:p w:rsidR="00492886" w:rsidRDefault="00271A40">
        <w:pPr>
          <w:pStyle w:val="a4"/>
          <w:jc w:val="center"/>
        </w:pPr>
        <w:r>
          <w:fldChar w:fldCharType="begin"/>
        </w:r>
        <w:r>
          <w:instrText xml:space="preserve"> PAGE   \* MERGEFORMAT </w:instrText>
        </w:r>
        <w:r>
          <w:fldChar w:fldCharType="separate"/>
        </w:r>
        <w:r w:rsidR="005C1697" w:rsidRPr="005C1697">
          <w:rPr>
            <w:noProof/>
            <w:lang w:val="zh-CN"/>
          </w:rPr>
          <w:t>21</w:t>
        </w:r>
        <w:r>
          <w:rPr>
            <w:noProof/>
            <w:lang w:val="zh-CN"/>
          </w:rPr>
          <w:fldChar w:fldCharType="end"/>
        </w:r>
      </w:p>
    </w:sdtContent>
  </w:sdt>
  <w:p w:rsidR="001A70D1" w:rsidRDefault="001A70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A40" w:rsidRDefault="00271A40" w:rsidP="001A70D1">
      <w:r>
        <w:separator/>
      </w:r>
    </w:p>
  </w:footnote>
  <w:footnote w:type="continuationSeparator" w:id="0">
    <w:p w:rsidR="00271A40" w:rsidRDefault="00271A40" w:rsidP="001A7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E06D8"/>
    <w:multiLevelType w:val="hybridMultilevel"/>
    <w:tmpl w:val="BFF82C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C8F22CA"/>
    <w:multiLevelType w:val="hybridMultilevel"/>
    <w:tmpl w:val="9A8A36C6"/>
    <w:lvl w:ilvl="0" w:tplc="26480C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0314"/>
    <w:rsid w:val="00040314"/>
    <w:rsid w:val="000D5198"/>
    <w:rsid w:val="000D66A0"/>
    <w:rsid w:val="0016671F"/>
    <w:rsid w:val="001A70D1"/>
    <w:rsid w:val="001B3D3F"/>
    <w:rsid w:val="002238E6"/>
    <w:rsid w:val="002421FE"/>
    <w:rsid w:val="00271A40"/>
    <w:rsid w:val="002D6786"/>
    <w:rsid w:val="003A2D55"/>
    <w:rsid w:val="003C304A"/>
    <w:rsid w:val="00416D2C"/>
    <w:rsid w:val="0048560D"/>
    <w:rsid w:val="00492886"/>
    <w:rsid w:val="005118E0"/>
    <w:rsid w:val="005C1697"/>
    <w:rsid w:val="00603628"/>
    <w:rsid w:val="00645EF2"/>
    <w:rsid w:val="006720F3"/>
    <w:rsid w:val="00685655"/>
    <w:rsid w:val="00752323"/>
    <w:rsid w:val="007804DB"/>
    <w:rsid w:val="007E44EB"/>
    <w:rsid w:val="00824461"/>
    <w:rsid w:val="00855775"/>
    <w:rsid w:val="008A7071"/>
    <w:rsid w:val="008D494A"/>
    <w:rsid w:val="008E0E3F"/>
    <w:rsid w:val="008E2B4F"/>
    <w:rsid w:val="008F03FC"/>
    <w:rsid w:val="009A2D24"/>
    <w:rsid w:val="00A43E4A"/>
    <w:rsid w:val="00AC6601"/>
    <w:rsid w:val="00B33B57"/>
    <w:rsid w:val="00B76CAD"/>
    <w:rsid w:val="00B76E5F"/>
    <w:rsid w:val="00BC7F46"/>
    <w:rsid w:val="00C3017B"/>
    <w:rsid w:val="00C64265"/>
    <w:rsid w:val="00D15CE6"/>
    <w:rsid w:val="00D32AC7"/>
    <w:rsid w:val="00D40F04"/>
    <w:rsid w:val="00DA4F9D"/>
    <w:rsid w:val="00DF6956"/>
    <w:rsid w:val="00DF6B99"/>
    <w:rsid w:val="00E36E30"/>
    <w:rsid w:val="00E42511"/>
    <w:rsid w:val="00E57EFD"/>
    <w:rsid w:val="00E932F8"/>
    <w:rsid w:val="00FD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EFD"/>
    <w:pPr>
      <w:widowControl w:val="0"/>
      <w:jc w:val="both"/>
    </w:pPr>
  </w:style>
  <w:style w:type="paragraph" w:styleId="1">
    <w:name w:val="heading 1"/>
    <w:basedOn w:val="a"/>
    <w:next w:val="a"/>
    <w:link w:val="1Char"/>
    <w:uiPriority w:val="9"/>
    <w:qFormat/>
    <w:rsid w:val="0016671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671F"/>
    <w:rPr>
      <w:b/>
      <w:bCs/>
      <w:kern w:val="44"/>
      <w:sz w:val="44"/>
      <w:szCs w:val="44"/>
    </w:rPr>
  </w:style>
  <w:style w:type="paragraph" w:styleId="a3">
    <w:name w:val="header"/>
    <w:basedOn w:val="a"/>
    <w:link w:val="Char"/>
    <w:uiPriority w:val="99"/>
    <w:unhideWhenUsed/>
    <w:rsid w:val="001A70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0D1"/>
    <w:rPr>
      <w:sz w:val="18"/>
      <w:szCs w:val="18"/>
    </w:rPr>
  </w:style>
  <w:style w:type="paragraph" w:styleId="a4">
    <w:name w:val="footer"/>
    <w:basedOn w:val="a"/>
    <w:link w:val="Char0"/>
    <w:uiPriority w:val="99"/>
    <w:unhideWhenUsed/>
    <w:rsid w:val="001A70D1"/>
    <w:pPr>
      <w:tabs>
        <w:tab w:val="center" w:pos="4153"/>
        <w:tab w:val="right" w:pos="8306"/>
      </w:tabs>
      <w:snapToGrid w:val="0"/>
      <w:jc w:val="left"/>
    </w:pPr>
    <w:rPr>
      <w:sz w:val="18"/>
      <w:szCs w:val="18"/>
    </w:rPr>
  </w:style>
  <w:style w:type="character" w:customStyle="1" w:styleId="Char0">
    <w:name w:val="页脚 Char"/>
    <w:basedOn w:val="a0"/>
    <w:link w:val="a4"/>
    <w:uiPriority w:val="99"/>
    <w:rsid w:val="001A70D1"/>
    <w:rPr>
      <w:sz w:val="18"/>
      <w:szCs w:val="18"/>
    </w:rPr>
  </w:style>
  <w:style w:type="character" w:styleId="a5">
    <w:name w:val="Hyperlink"/>
    <w:basedOn w:val="a0"/>
    <w:uiPriority w:val="99"/>
    <w:unhideWhenUsed/>
    <w:rsid w:val="001A70D1"/>
    <w:rPr>
      <w:color w:val="0000FF"/>
      <w:u w:val="single"/>
    </w:rPr>
  </w:style>
  <w:style w:type="paragraph" w:styleId="10">
    <w:name w:val="toc 1"/>
    <w:basedOn w:val="a"/>
    <w:next w:val="a"/>
    <w:autoRedefine/>
    <w:uiPriority w:val="39"/>
    <w:unhideWhenUsed/>
    <w:rsid w:val="001A70D1"/>
    <w:rPr>
      <w:szCs w:val="21"/>
    </w:rPr>
  </w:style>
  <w:style w:type="paragraph" w:styleId="a6">
    <w:name w:val="List Paragraph"/>
    <w:basedOn w:val="a"/>
    <w:uiPriority w:val="34"/>
    <w:qFormat/>
    <w:rsid w:val="001A70D1"/>
    <w:pPr>
      <w:ind w:firstLineChars="200" w:firstLine="420"/>
    </w:pPr>
  </w:style>
  <w:style w:type="paragraph" w:styleId="TOC">
    <w:name w:val="TOC Heading"/>
    <w:basedOn w:val="1"/>
    <w:next w:val="a"/>
    <w:uiPriority w:val="39"/>
    <w:unhideWhenUsed/>
    <w:qFormat/>
    <w:rsid w:val="008E2B4F"/>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8E2B4F"/>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rsid w:val="008E2B4F"/>
    <w:pPr>
      <w:widowControl/>
      <w:spacing w:after="100" w:line="259" w:lineRule="auto"/>
      <w:ind w:left="440"/>
      <w:jc w:val="left"/>
    </w:pPr>
    <w:rPr>
      <w:rFonts w:cs="Times New Roman"/>
      <w:kern w:val="0"/>
      <w:sz w:val="22"/>
    </w:rPr>
  </w:style>
  <w:style w:type="paragraph" w:styleId="a7">
    <w:name w:val="Subtitle"/>
    <w:basedOn w:val="a"/>
    <w:next w:val="a"/>
    <w:link w:val="Char1"/>
    <w:uiPriority w:val="11"/>
    <w:qFormat/>
    <w:rsid w:val="005118E0"/>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5118E0"/>
    <w:rPr>
      <w:rFonts w:asciiTheme="majorHAnsi" w:eastAsia="宋体" w:hAnsiTheme="majorHAnsi" w:cstheme="majorBidi"/>
      <w:b/>
      <w:bCs/>
      <w:kern w:val="28"/>
      <w:sz w:val="32"/>
      <w:szCs w:val="32"/>
    </w:rPr>
  </w:style>
  <w:style w:type="character" w:styleId="a8">
    <w:name w:val="Strong"/>
    <w:basedOn w:val="a0"/>
    <w:uiPriority w:val="22"/>
    <w:qFormat/>
    <w:rsid w:val="00E42511"/>
    <w:rPr>
      <w:b/>
      <w:bCs/>
    </w:rPr>
  </w:style>
  <w:style w:type="paragraph" w:styleId="a9">
    <w:name w:val="Title"/>
    <w:basedOn w:val="a"/>
    <w:next w:val="a"/>
    <w:link w:val="Char2"/>
    <w:uiPriority w:val="10"/>
    <w:qFormat/>
    <w:rsid w:val="00E42511"/>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9"/>
    <w:uiPriority w:val="10"/>
    <w:rsid w:val="00E42511"/>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84265">
      <w:bodyDiv w:val="1"/>
      <w:marLeft w:val="0"/>
      <w:marRight w:val="0"/>
      <w:marTop w:val="0"/>
      <w:marBottom w:val="0"/>
      <w:divBdr>
        <w:top w:val="none" w:sz="0" w:space="0" w:color="auto"/>
        <w:left w:val="none" w:sz="0" w:space="0" w:color="auto"/>
        <w:bottom w:val="none" w:sz="0" w:space="0" w:color="auto"/>
        <w:right w:val="none" w:sz="0" w:space="0" w:color="auto"/>
      </w:divBdr>
    </w:div>
    <w:div w:id="1380520233">
      <w:bodyDiv w:val="1"/>
      <w:marLeft w:val="0"/>
      <w:marRight w:val="0"/>
      <w:marTop w:val="0"/>
      <w:marBottom w:val="0"/>
      <w:divBdr>
        <w:top w:val="none" w:sz="0" w:space="0" w:color="auto"/>
        <w:left w:val="none" w:sz="0" w:space="0" w:color="auto"/>
        <w:bottom w:val="none" w:sz="0" w:space="0" w:color="auto"/>
        <w:right w:val="none" w:sz="0" w:space="0" w:color="auto"/>
      </w:divBdr>
      <w:divsChild>
        <w:div w:id="462042930">
          <w:marLeft w:val="0"/>
          <w:marRight w:val="0"/>
          <w:marTop w:val="270"/>
          <w:marBottom w:val="0"/>
          <w:divBdr>
            <w:top w:val="none" w:sz="0" w:space="0" w:color="auto"/>
            <w:left w:val="none" w:sz="0" w:space="0" w:color="auto"/>
            <w:bottom w:val="none" w:sz="0" w:space="0" w:color="auto"/>
            <w:right w:val="none" w:sz="0" w:space="0" w:color="auto"/>
          </w:divBdr>
        </w:div>
        <w:div w:id="285352307">
          <w:marLeft w:val="0"/>
          <w:marRight w:val="0"/>
          <w:marTop w:val="750"/>
          <w:marBottom w:val="0"/>
          <w:divBdr>
            <w:top w:val="none" w:sz="0" w:space="0" w:color="auto"/>
            <w:left w:val="none" w:sz="0" w:space="0" w:color="auto"/>
            <w:bottom w:val="none" w:sz="0" w:space="0" w:color="auto"/>
            <w:right w:val="none" w:sz="0" w:space="0" w:color="auto"/>
          </w:divBdr>
        </w:div>
      </w:divsChild>
    </w:div>
    <w:div w:id="1640527199">
      <w:bodyDiv w:val="1"/>
      <w:marLeft w:val="0"/>
      <w:marRight w:val="0"/>
      <w:marTop w:val="0"/>
      <w:marBottom w:val="0"/>
      <w:divBdr>
        <w:top w:val="none" w:sz="0" w:space="0" w:color="auto"/>
        <w:left w:val="none" w:sz="0" w:space="0" w:color="auto"/>
        <w:bottom w:val="none" w:sz="0" w:space="0" w:color="auto"/>
        <w:right w:val="none" w:sz="0" w:space="0" w:color="auto"/>
      </w:divBdr>
    </w:div>
    <w:div w:id="1747877763">
      <w:bodyDiv w:val="1"/>
      <w:marLeft w:val="0"/>
      <w:marRight w:val="0"/>
      <w:marTop w:val="0"/>
      <w:marBottom w:val="0"/>
      <w:divBdr>
        <w:top w:val="none" w:sz="0" w:space="0" w:color="auto"/>
        <w:left w:val="none" w:sz="0" w:space="0" w:color="auto"/>
        <w:bottom w:val="none" w:sz="0" w:space="0" w:color="auto"/>
        <w:right w:val="none" w:sz="0" w:space="0" w:color="auto"/>
      </w:divBdr>
      <w:divsChild>
        <w:div w:id="1821849323">
          <w:marLeft w:val="0"/>
          <w:marRight w:val="0"/>
          <w:marTop w:val="150"/>
          <w:marBottom w:val="150"/>
          <w:divBdr>
            <w:top w:val="none" w:sz="0" w:space="0" w:color="auto"/>
            <w:left w:val="none" w:sz="0" w:space="0" w:color="auto"/>
            <w:bottom w:val="none" w:sz="0" w:space="0" w:color="auto"/>
            <w:right w:val="none" w:sz="0" w:space="0" w:color="auto"/>
          </w:divBdr>
        </w:div>
      </w:divsChild>
    </w:div>
    <w:div w:id="1830515953">
      <w:bodyDiv w:val="1"/>
      <w:marLeft w:val="0"/>
      <w:marRight w:val="0"/>
      <w:marTop w:val="0"/>
      <w:marBottom w:val="0"/>
      <w:divBdr>
        <w:top w:val="none" w:sz="0" w:space="0" w:color="auto"/>
        <w:left w:val="none" w:sz="0" w:space="0" w:color="auto"/>
        <w:bottom w:val="none" w:sz="0" w:space="0" w:color="auto"/>
        <w:right w:val="none" w:sz="0" w:space="0" w:color="auto"/>
      </w:divBdr>
      <w:divsChild>
        <w:div w:id="1242256243">
          <w:marLeft w:val="0"/>
          <w:marRight w:val="0"/>
          <w:marTop w:val="0"/>
          <w:marBottom w:val="480"/>
          <w:divBdr>
            <w:top w:val="none" w:sz="0" w:space="0" w:color="auto"/>
            <w:left w:val="none" w:sz="0" w:space="0" w:color="auto"/>
            <w:bottom w:val="none" w:sz="0" w:space="0" w:color="auto"/>
            <w:right w:val="none" w:sz="0" w:space="0" w:color="auto"/>
          </w:divBdr>
          <w:divsChild>
            <w:div w:id="816996347">
              <w:marLeft w:val="0"/>
              <w:marRight w:val="0"/>
              <w:marTop w:val="0"/>
              <w:marBottom w:val="0"/>
              <w:divBdr>
                <w:top w:val="none" w:sz="0" w:space="0" w:color="auto"/>
                <w:left w:val="none" w:sz="0" w:space="0" w:color="auto"/>
                <w:bottom w:val="none" w:sz="0" w:space="0" w:color="auto"/>
                <w:right w:val="none" w:sz="0" w:space="0" w:color="auto"/>
              </w:divBdr>
              <w:divsChild>
                <w:div w:id="1086269938">
                  <w:marLeft w:val="0"/>
                  <w:marRight w:val="0"/>
                  <w:marTop w:val="0"/>
                  <w:marBottom w:val="0"/>
                  <w:divBdr>
                    <w:top w:val="none" w:sz="0" w:space="0" w:color="auto"/>
                    <w:left w:val="none" w:sz="0" w:space="0" w:color="auto"/>
                    <w:bottom w:val="none" w:sz="0" w:space="0" w:color="auto"/>
                    <w:right w:val="none" w:sz="0" w:space="0" w:color="auto"/>
                  </w:divBdr>
                  <w:divsChild>
                    <w:div w:id="918634417">
                      <w:marLeft w:val="0"/>
                      <w:marRight w:val="0"/>
                      <w:marTop w:val="450"/>
                      <w:marBottom w:val="0"/>
                      <w:divBdr>
                        <w:top w:val="none" w:sz="0" w:space="0" w:color="auto"/>
                        <w:left w:val="none" w:sz="0" w:space="0" w:color="auto"/>
                        <w:bottom w:val="none" w:sz="0" w:space="0" w:color="auto"/>
                        <w:right w:val="none" w:sz="0" w:space="0" w:color="auto"/>
                      </w:divBdr>
                    </w:div>
                    <w:div w:id="2141800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64791187">
          <w:marLeft w:val="0"/>
          <w:marRight w:val="0"/>
          <w:marTop w:val="0"/>
          <w:marBottom w:val="0"/>
          <w:divBdr>
            <w:top w:val="none" w:sz="0" w:space="0" w:color="auto"/>
            <w:left w:val="none" w:sz="0" w:space="0" w:color="auto"/>
            <w:bottom w:val="none" w:sz="0" w:space="0" w:color="auto"/>
            <w:right w:val="none" w:sz="0" w:space="0" w:color="auto"/>
          </w:divBdr>
          <w:divsChild>
            <w:div w:id="1274551917">
              <w:marLeft w:val="0"/>
              <w:marRight w:val="0"/>
              <w:marTop w:val="0"/>
              <w:marBottom w:val="0"/>
              <w:divBdr>
                <w:top w:val="none" w:sz="0" w:space="0" w:color="auto"/>
                <w:left w:val="none" w:sz="0" w:space="0" w:color="auto"/>
                <w:bottom w:val="none" w:sz="0" w:space="0" w:color="auto"/>
                <w:right w:val="none" w:sz="0" w:space="0" w:color="auto"/>
              </w:divBdr>
              <w:divsChild>
                <w:div w:id="1137915316">
                  <w:marLeft w:val="0"/>
                  <w:marRight w:val="600"/>
                  <w:marTop w:val="0"/>
                  <w:marBottom w:val="0"/>
                  <w:divBdr>
                    <w:top w:val="none" w:sz="0" w:space="0" w:color="auto"/>
                    <w:left w:val="none" w:sz="0" w:space="0" w:color="auto"/>
                    <w:bottom w:val="none" w:sz="0" w:space="0" w:color="auto"/>
                    <w:right w:val="none" w:sz="0" w:space="0" w:color="auto"/>
                  </w:divBdr>
                  <w:divsChild>
                    <w:div w:id="751589394">
                      <w:marLeft w:val="0"/>
                      <w:marRight w:val="600"/>
                      <w:marTop w:val="0"/>
                      <w:marBottom w:val="0"/>
                      <w:divBdr>
                        <w:top w:val="none" w:sz="0" w:space="0" w:color="auto"/>
                        <w:left w:val="none" w:sz="0" w:space="0" w:color="auto"/>
                        <w:bottom w:val="none" w:sz="0" w:space="0" w:color="auto"/>
                        <w:right w:val="none" w:sz="0" w:space="0" w:color="auto"/>
                      </w:divBdr>
                      <w:divsChild>
                        <w:div w:id="535392826">
                          <w:marLeft w:val="0"/>
                          <w:marRight w:val="0"/>
                          <w:marTop w:val="0"/>
                          <w:marBottom w:val="360"/>
                          <w:divBdr>
                            <w:top w:val="none" w:sz="0" w:space="0" w:color="auto"/>
                            <w:left w:val="none" w:sz="0" w:space="0" w:color="auto"/>
                            <w:bottom w:val="none" w:sz="0" w:space="0" w:color="auto"/>
                            <w:right w:val="none" w:sz="0" w:space="0" w:color="auto"/>
                          </w:divBdr>
                          <w:divsChild>
                            <w:div w:id="83914794">
                              <w:marLeft w:val="0"/>
                              <w:marRight w:val="0"/>
                              <w:marTop w:val="0"/>
                              <w:marBottom w:val="0"/>
                              <w:divBdr>
                                <w:top w:val="none" w:sz="0" w:space="0" w:color="auto"/>
                                <w:left w:val="none" w:sz="0" w:space="0" w:color="auto"/>
                                <w:bottom w:val="none" w:sz="0" w:space="0" w:color="auto"/>
                                <w:right w:val="none" w:sz="0" w:space="0" w:color="auto"/>
                              </w:divBdr>
                            </w:div>
                          </w:divsChild>
                        </w:div>
                        <w:div w:id="1389382573">
                          <w:marLeft w:val="0"/>
                          <w:marRight w:val="0"/>
                          <w:marTop w:val="0"/>
                          <w:marBottom w:val="240"/>
                          <w:divBdr>
                            <w:top w:val="none" w:sz="0" w:space="0" w:color="auto"/>
                            <w:left w:val="none" w:sz="0" w:space="0" w:color="auto"/>
                            <w:bottom w:val="none" w:sz="0" w:space="0" w:color="auto"/>
                            <w:right w:val="none" w:sz="0" w:space="0" w:color="auto"/>
                          </w:divBdr>
                        </w:div>
                        <w:div w:id="1283146983">
                          <w:marLeft w:val="0"/>
                          <w:marRight w:val="0"/>
                          <w:marTop w:val="0"/>
                          <w:marBottom w:val="240"/>
                          <w:divBdr>
                            <w:top w:val="none" w:sz="0" w:space="0" w:color="auto"/>
                            <w:left w:val="none" w:sz="0" w:space="0" w:color="auto"/>
                            <w:bottom w:val="none" w:sz="0" w:space="0" w:color="auto"/>
                            <w:right w:val="none" w:sz="0" w:space="0" w:color="auto"/>
                          </w:divBdr>
                        </w:div>
                        <w:div w:id="17562443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3221418">
                  <w:marLeft w:val="0"/>
                  <w:marRight w:val="0"/>
                  <w:marTop w:val="0"/>
                  <w:marBottom w:val="0"/>
                  <w:divBdr>
                    <w:top w:val="none" w:sz="0" w:space="0" w:color="auto"/>
                    <w:left w:val="none" w:sz="0" w:space="0" w:color="auto"/>
                    <w:bottom w:val="none" w:sz="0" w:space="0" w:color="auto"/>
                    <w:right w:val="none" w:sz="0" w:space="0" w:color="auto"/>
                  </w:divBdr>
                  <w:divsChild>
                    <w:div w:id="1008868311">
                      <w:marLeft w:val="0"/>
                      <w:marRight w:val="0"/>
                      <w:marTop w:val="0"/>
                      <w:marBottom w:val="330"/>
                      <w:divBdr>
                        <w:top w:val="none" w:sz="0" w:space="0" w:color="auto"/>
                        <w:left w:val="none" w:sz="0" w:space="0" w:color="auto"/>
                        <w:bottom w:val="none" w:sz="0" w:space="0" w:color="auto"/>
                        <w:right w:val="none" w:sz="0" w:space="0" w:color="auto"/>
                      </w:divBdr>
                      <w:divsChild>
                        <w:div w:id="10943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867921">
      <w:bodyDiv w:val="1"/>
      <w:marLeft w:val="0"/>
      <w:marRight w:val="0"/>
      <w:marTop w:val="0"/>
      <w:marBottom w:val="0"/>
      <w:divBdr>
        <w:top w:val="none" w:sz="0" w:space="0" w:color="auto"/>
        <w:left w:val="none" w:sz="0" w:space="0" w:color="auto"/>
        <w:bottom w:val="none" w:sz="0" w:space="0" w:color="auto"/>
        <w:right w:val="none" w:sz="0" w:space="0" w:color="auto"/>
      </w:divBdr>
      <w:divsChild>
        <w:div w:id="113961649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F90A6CF-2611-4070-ACB8-09A0709E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2864</Words>
  <Characters>16328</Characters>
  <Application>Microsoft Office Word</Application>
  <DocSecurity>0</DocSecurity>
  <Lines>136</Lines>
  <Paragraphs>38</Paragraphs>
  <ScaleCrop>false</ScaleCrop>
  <Company>Microsoft</Company>
  <LinksUpToDate>false</LinksUpToDate>
  <CharactersWithSpaces>19154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AAA</cp:lastModifiedBy>
  <cp:revision>3</cp:revision>
  <dcterms:created xsi:type="dcterms:W3CDTF">2018-10-08T02:16:00Z</dcterms:created>
  <dcterms:modified xsi:type="dcterms:W3CDTF">2018-10-09T02:10:00Z</dcterms:modified>
</cp:coreProperties>
</file>