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511B" w:rsidRDefault="001B511B">
      <w:pPr>
        <w:jc w:val="center"/>
        <w:rPr>
          <w:rFonts w:ascii="SimHei" w:hAnsi="SimHei" w:hint="eastAsia"/>
          <w:sz w:val="28"/>
          <w:lang w:eastAsia="ja-JP"/>
        </w:rPr>
      </w:pPr>
    </w:p>
    <w:p w:rsidR="001B511B" w:rsidRDefault="005061C3">
      <w:pPr>
        <w:jc w:val="center"/>
        <w:rPr>
          <w:rFonts w:ascii="SimHei" w:eastAsia="SimHei" w:hAnsi="SimHei"/>
          <w:sz w:val="28"/>
        </w:rPr>
      </w:pPr>
      <w:r>
        <w:rPr>
          <w:rFonts w:ascii="SimHei" w:eastAsia="SimHei" w:hAnsi="SimHei" w:hint="eastAsia"/>
          <w:sz w:val="28"/>
        </w:rPr>
        <w:t>《心理咨询学》课程教学大纲</w:t>
      </w:r>
    </w:p>
    <w:p w:rsidR="001B511B" w:rsidRDefault="001B511B"/>
    <w:tbl>
      <w:tblPr>
        <w:tblStyle w:val="a5"/>
        <w:tblW w:w="8522" w:type="dxa"/>
        <w:tblLayout w:type="fixed"/>
        <w:tblLook w:val="04A0"/>
      </w:tblPr>
      <w:tblGrid>
        <w:gridCol w:w="1101"/>
        <w:gridCol w:w="2976"/>
        <w:gridCol w:w="1276"/>
        <w:gridCol w:w="3169"/>
      </w:tblGrid>
      <w:tr w:rsidR="001B511B">
        <w:tc>
          <w:tcPr>
            <w:tcW w:w="1101" w:type="dxa"/>
            <w:tcBorders>
              <w:top w:val="single" w:sz="4" w:space="0" w:color="auto"/>
              <w:left w:val="single" w:sz="4" w:space="0" w:color="auto"/>
              <w:bottom w:val="single" w:sz="4" w:space="0" w:color="auto"/>
              <w:right w:val="single" w:sz="4" w:space="0" w:color="auto"/>
            </w:tcBorders>
            <w:vAlign w:val="center"/>
          </w:tcPr>
          <w:p w:rsidR="001B511B" w:rsidRDefault="005061C3">
            <w:pPr>
              <w:jc w:val="center"/>
              <w:rPr>
                <w:rFonts w:ascii="楷体" w:eastAsia="楷体" w:hAnsi="楷体"/>
              </w:rPr>
            </w:pPr>
            <w:r>
              <w:rPr>
                <w:rFonts w:ascii="楷体" w:eastAsia="楷体" w:hAnsi="楷体" w:hint="eastAsia"/>
              </w:rPr>
              <w:t>英文名称</w:t>
            </w:r>
          </w:p>
        </w:tc>
        <w:tc>
          <w:tcPr>
            <w:tcW w:w="2976" w:type="dxa"/>
            <w:tcBorders>
              <w:top w:val="single" w:sz="4" w:space="0" w:color="auto"/>
              <w:left w:val="single" w:sz="4" w:space="0" w:color="auto"/>
              <w:bottom w:val="single" w:sz="4" w:space="0" w:color="auto"/>
              <w:right w:val="single" w:sz="4" w:space="0" w:color="auto"/>
            </w:tcBorders>
          </w:tcPr>
          <w:p w:rsidR="001B511B" w:rsidRDefault="005061C3">
            <w:pPr>
              <w:rPr>
                <w:rFonts w:eastAsia="SimSun"/>
              </w:rPr>
            </w:pPr>
            <w:r>
              <w:rPr>
                <w:rFonts w:eastAsia="SimSun" w:hint="eastAsia"/>
              </w:rPr>
              <w:t>I</w:t>
            </w:r>
            <w:r>
              <w:rPr>
                <w:rFonts w:eastAsia="SimSun"/>
              </w:rPr>
              <w:t>ntroduction to counseling psychology</w:t>
            </w:r>
          </w:p>
        </w:tc>
        <w:tc>
          <w:tcPr>
            <w:tcW w:w="1276" w:type="dxa"/>
            <w:tcBorders>
              <w:top w:val="single" w:sz="4" w:space="0" w:color="auto"/>
              <w:left w:val="single" w:sz="4" w:space="0" w:color="auto"/>
              <w:bottom w:val="single" w:sz="4" w:space="0" w:color="auto"/>
              <w:right w:val="single" w:sz="4" w:space="0" w:color="auto"/>
            </w:tcBorders>
            <w:vAlign w:val="center"/>
          </w:tcPr>
          <w:p w:rsidR="001B511B" w:rsidRDefault="005061C3">
            <w:pPr>
              <w:jc w:val="center"/>
              <w:rPr>
                <w:rFonts w:ascii="楷体" w:eastAsia="楷体" w:hAnsi="楷体"/>
              </w:rPr>
            </w:pPr>
            <w:r>
              <w:rPr>
                <w:rFonts w:ascii="楷体" w:eastAsia="楷体" w:hAnsi="楷体" w:hint="eastAsia"/>
              </w:rPr>
              <w:t>课程代码</w:t>
            </w:r>
          </w:p>
        </w:tc>
        <w:tc>
          <w:tcPr>
            <w:tcW w:w="3169" w:type="dxa"/>
            <w:tcBorders>
              <w:top w:val="single" w:sz="4" w:space="0" w:color="auto"/>
              <w:left w:val="single" w:sz="4" w:space="0" w:color="auto"/>
              <w:bottom w:val="single" w:sz="4" w:space="0" w:color="auto"/>
              <w:right w:val="single" w:sz="4" w:space="0" w:color="auto"/>
            </w:tcBorders>
          </w:tcPr>
          <w:p w:rsidR="001B511B" w:rsidRDefault="00550F26">
            <w:pPr>
              <w:rPr>
                <w:rFonts w:eastAsia="SimSun"/>
              </w:rPr>
            </w:pPr>
            <w:r>
              <w:rPr>
                <w:rFonts w:ascii="宋体" w:eastAsia="宋体" w:hAnsi="宋体" w:hint="eastAsia"/>
              </w:rPr>
              <w:t>APSY2022</w:t>
            </w:r>
          </w:p>
        </w:tc>
      </w:tr>
      <w:tr w:rsidR="001B511B">
        <w:tc>
          <w:tcPr>
            <w:tcW w:w="1101" w:type="dxa"/>
            <w:tcBorders>
              <w:top w:val="single" w:sz="4" w:space="0" w:color="auto"/>
              <w:left w:val="single" w:sz="4" w:space="0" w:color="auto"/>
              <w:bottom w:val="single" w:sz="4" w:space="0" w:color="auto"/>
              <w:right w:val="single" w:sz="4" w:space="0" w:color="auto"/>
            </w:tcBorders>
            <w:vAlign w:val="center"/>
          </w:tcPr>
          <w:p w:rsidR="001B511B" w:rsidRDefault="005061C3">
            <w:pPr>
              <w:jc w:val="center"/>
              <w:rPr>
                <w:rFonts w:ascii="楷体" w:eastAsia="楷体" w:hAnsi="楷体"/>
              </w:rPr>
            </w:pPr>
            <w:r>
              <w:rPr>
                <w:rFonts w:ascii="楷体" w:eastAsia="楷体" w:hAnsi="楷体" w:hint="eastAsia"/>
              </w:rPr>
              <w:t>课程性质</w:t>
            </w:r>
          </w:p>
        </w:tc>
        <w:tc>
          <w:tcPr>
            <w:tcW w:w="2976" w:type="dxa"/>
            <w:tcBorders>
              <w:top w:val="single" w:sz="4" w:space="0" w:color="auto"/>
              <w:left w:val="single" w:sz="4" w:space="0" w:color="auto"/>
              <w:bottom w:val="single" w:sz="4" w:space="0" w:color="auto"/>
              <w:right w:val="single" w:sz="4" w:space="0" w:color="auto"/>
            </w:tcBorders>
          </w:tcPr>
          <w:p w:rsidR="001B511B" w:rsidRDefault="005061C3">
            <w:pPr>
              <w:rPr>
                <w:rFonts w:eastAsia="SimSun"/>
              </w:rPr>
            </w:pPr>
            <w:r>
              <w:rPr>
                <w:rFonts w:ascii="SimSun" w:eastAsia="SimSun" w:hAnsi="SimSun" w:cs="MS Gothic" w:hint="eastAsia"/>
              </w:rPr>
              <w:t>专业必修课</w:t>
            </w:r>
          </w:p>
        </w:tc>
        <w:tc>
          <w:tcPr>
            <w:tcW w:w="1276" w:type="dxa"/>
            <w:tcBorders>
              <w:top w:val="single" w:sz="4" w:space="0" w:color="auto"/>
              <w:left w:val="single" w:sz="4" w:space="0" w:color="auto"/>
              <w:bottom w:val="single" w:sz="4" w:space="0" w:color="auto"/>
              <w:right w:val="single" w:sz="4" w:space="0" w:color="auto"/>
            </w:tcBorders>
            <w:vAlign w:val="center"/>
          </w:tcPr>
          <w:p w:rsidR="001B511B" w:rsidRDefault="005061C3">
            <w:pPr>
              <w:jc w:val="center"/>
              <w:rPr>
                <w:rFonts w:ascii="楷体" w:eastAsia="楷体" w:hAnsi="楷体"/>
              </w:rPr>
            </w:pPr>
            <w:r>
              <w:rPr>
                <w:rFonts w:ascii="楷体" w:eastAsia="楷体" w:hAnsi="楷体" w:hint="eastAsia"/>
              </w:rPr>
              <w:t>授课对象</w:t>
            </w:r>
          </w:p>
        </w:tc>
        <w:tc>
          <w:tcPr>
            <w:tcW w:w="3169" w:type="dxa"/>
            <w:tcBorders>
              <w:top w:val="single" w:sz="4" w:space="0" w:color="auto"/>
              <w:left w:val="single" w:sz="4" w:space="0" w:color="auto"/>
              <w:bottom w:val="single" w:sz="4" w:space="0" w:color="auto"/>
              <w:right w:val="single" w:sz="4" w:space="0" w:color="auto"/>
            </w:tcBorders>
          </w:tcPr>
          <w:p w:rsidR="001B511B" w:rsidRPr="00550F26" w:rsidRDefault="00550F26">
            <w:pPr>
              <w:rPr>
                <w:rFonts w:eastAsia="宋体" w:hint="eastAsia"/>
              </w:rPr>
            </w:pPr>
            <w:r>
              <w:rPr>
                <w:rFonts w:eastAsia="宋体" w:hint="eastAsia"/>
              </w:rPr>
              <w:t>应用心理学、教育学（师范）</w:t>
            </w:r>
          </w:p>
        </w:tc>
      </w:tr>
      <w:tr w:rsidR="001B511B">
        <w:tc>
          <w:tcPr>
            <w:tcW w:w="1101" w:type="dxa"/>
            <w:tcBorders>
              <w:top w:val="single" w:sz="4" w:space="0" w:color="auto"/>
              <w:left w:val="single" w:sz="4" w:space="0" w:color="auto"/>
              <w:bottom w:val="single" w:sz="4" w:space="0" w:color="auto"/>
              <w:right w:val="single" w:sz="4" w:space="0" w:color="auto"/>
            </w:tcBorders>
            <w:vAlign w:val="center"/>
          </w:tcPr>
          <w:p w:rsidR="001B511B" w:rsidRDefault="005061C3">
            <w:pPr>
              <w:jc w:val="center"/>
              <w:rPr>
                <w:rFonts w:ascii="楷体" w:eastAsia="楷体" w:hAnsi="楷体"/>
              </w:rPr>
            </w:pPr>
            <w:r>
              <w:rPr>
                <w:rFonts w:ascii="楷体" w:eastAsia="楷体" w:hAnsi="楷体" w:hint="eastAsia"/>
              </w:rPr>
              <w:t>学   分</w:t>
            </w:r>
          </w:p>
        </w:tc>
        <w:tc>
          <w:tcPr>
            <w:tcW w:w="2976" w:type="dxa"/>
            <w:tcBorders>
              <w:top w:val="single" w:sz="4" w:space="0" w:color="auto"/>
              <w:left w:val="single" w:sz="4" w:space="0" w:color="auto"/>
              <w:bottom w:val="single" w:sz="4" w:space="0" w:color="auto"/>
              <w:right w:val="single" w:sz="4" w:space="0" w:color="auto"/>
            </w:tcBorders>
          </w:tcPr>
          <w:p w:rsidR="001B511B" w:rsidRDefault="005061C3">
            <w:r>
              <w:rPr>
                <w:rFonts w:ascii="SimSun" w:eastAsia="SimSun" w:hAnsi="SimSun" w:hint="eastAsia"/>
              </w:rPr>
              <w:t>3</w:t>
            </w:r>
            <w:r>
              <w:t>.0</w:t>
            </w:r>
          </w:p>
        </w:tc>
        <w:tc>
          <w:tcPr>
            <w:tcW w:w="1276" w:type="dxa"/>
            <w:tcBorders>
              <w:top w:val="single" w:sz="4" w:space="0" w:color="auto"/>
              <w:left w:val="single" w:sz="4" w:space="0" w:color="auto"/>
              <w:bottom w:val="single" w:sz="4" w:space="0" w:color="auto"/>
              <w:right w:val="single" w:sz="4" w:space="0" w:color="auto"/>
            </w:tcBorders>
            <w:vAlign w:val="center"/>
          </w:tcPr>
          <w:p w:rsidR="001B511B" w:rsidRDefault="005061C3">
            <w:pPr>
              <w:jc w:val="center"/>
              <w:rPr>
                <w:rFonts w:ascii="楷体" w:eastAsia="楷体" w:hAnsi="楷体"/>
              </w:rPr>
            </w:pPr>
            <w:r>
              <w:rPr>
                <w:rFonts w:ascii="楷体" w:eastAsia="楷体" w:hAnsi="楷体" w:hint="eastAsia"/>
              </w:rPr>
              <w:t>学   时</w:t>
            </w:r>
          </w:p>
        </w:tc>
        <w:tc>
          <w:tcPr>
            <w:tcW w:w="3169" w:type="dxa"/>
            <w:tcBorders>
              <w:top w:val="single" w:sz="4" w:space="0" w:color="auto"/>
              <w:left w:val="single" w:sz="4" w:space="0" w:color="auto"/>
              <w:bottom w:val="single" w:sz="4" w:space="0" w:color="auto"/>
              <w:right w:val="single" w:sz="4" w:space="0" w:color="auto"/>
            </w:tcBorders>
          </w:tcPr>
          <w:p w:rsidR="001B511B" w:rsidRDefault="005061C3">
            <w:pPr>
              <w:rPr>
                <w:rFonts w:eastAsia="SimSun"/>
              </w:rPr>
            </w:pPr>
            <w:r>
              <w:rPr>
                <w:rFonts w:eastAsia="SimSun" w:hint="eastAsia"/>
              </w:rPr>
              <w:t>54</w:t>
            </w:r>
          </w:p>
        </w:tc>
      </w:tr>
      <w:tr w:rsidR="001B511B">
        <w:tc>
          <w:tcPr>
            <w:tcW w:w="1101" w:type="dxa"/>
            <w:tcBorders>
              <w:top w:val="single" w:sz="4" w:space="0" w:color="auto"/>
              <w:left w:val="single" w:sz="4" w:space="0" w:color="auto"/>
              <w:bottom w:val="single" w:sz="4" w:space="0" w:color="auto"/>
              <w:right w:val="single" w:sz="4" w:space="0" w:color="auto"/>
            </w:tcBorders>
            <w:vAlign w:val="center"/>
          </w:tcPr>
          <w:p w:rsidR="001B511B" w:rsidRDefault="005061C3">
            <w:pPr>
              <w:jc w:val="center"/>
              <w:rPr>
                <w:rFonts w:ascii="楷体" w:eastAsia="楷体" w:hAnsi="楷体"/>
              </w:rPr>
            </w:pPr>
            <w:r>
              <w:rPr>
                <w:rFonts w:ascii="楷体" w:eastAsia="楷体" w:hAnsi="楷体" w:hint="eastAsia"/>
              </w:rPr>
              <w:t>主讲教师</w:t>
            </w:r>
          </w:p>
        </w:tc>
        <w:tc>
          <w:tcPr>
            <w:tcW w:w="2976" w:type="dxa"/>
            <w:tcBorders>
              <w:top w:val="single" w:sz="4" w:space="0" w:color="auto"/>
              <w:left w:val="single" w:sz="4" w:space="0" w:color="auto"/>
              <w:bottom w:val="single" w:sz="4" w:space="0" w:color="auto"/>
              <w:right w:val="single" w:sz="4" w:space="0" w:color="auto"/>
            </w:tcBorders>
          </w:tcPr>
          <w:p w:rsidR="001B511B" w:rsidRDefault="005061C3">
            <w:pPr>
              <w:rPr>
                <w:rFonts w:eastAsia="SimSun"/>
              </w:rPr>
            </w:pPr>
            <w:r>
              <w:rPr>
                <w:rFonts w:ascii="SimSun" w:eastAsia="SimSun" w:hAnsi="SimSun" w:cs="SimSun" w:hint="eastAsia"/>
              </w:rPr>
              <w:t>黄辛隐</w:t>
            </w:r>
          </w:p>
        </w:tc>
        <w:tc>
          <w:tcPr>
            <w:tcW w:w="1276" w:type="dxa"/>
            <w:tcBorders>
              <w:top w:val="single" w:sz="4" w:space="0" w:color="auto"/>
              <w:left w:val="single" w:sz="4" w:space="0" w:color="auto"/>
              <w:bottom w:val="single" w:sz="4" w:space="0" w:color="auto"/>
              <w:right w:val="single" w:sz="4" w:space="0" w:color="auto"/>
            </w:tcBorders>
            <w:vAlign w:val="center"/>
          </w:tcPr>
          <w:p w:rsidR="001B511B" w:rsidRDefault="005061C3">
            <w:pPr>
              <w:jc w:val="center"/>
              <w:rPr>
                <w:rFonts w:ascii="楷体" w:eastAsia="楷体" w:hAnsi="楷体"/>
              </w:rPr>
            </w:pPr>
            <w:r>
              <w:rPr>
                <w:rFonts w:ascii="楷体" w:eastAsia="楷体" w:hAnsi="楷体" w:hint="eastAsia"/>
              </w:rPr>
              <w:t>编写日期</w:t>
            </w:r>
          </w:p>
        </w:tc>
        <w:tc>
          <w:tcPr>
            <w:tcW w:w="3169" w:type="dxa"/>
            <w:tcBorders>
              <w:top w:val="single" w:sz="4" w:space="0" w:color="auto"/>
              <w:left w:val="single" w:sz="4" w:space="0" w:color="auto"/>
              <w:bottom w:val="single" w:sz="4" w:space="0" w:color="auto"/>
              <w:right w:val="single" w:sz="4" w:space="0" w:color="auto"/>
            </w:tcBorders>
          </w:tcPr>
          <w:p w:rsidR="001B511B" w:rsidRDefault="005061C3">
            <w:r>
              <w:t>2016</w:t>
            </w:r>
            <w:r>
              <w:rPr>
                <w:rFonts w:ascii="MS Gothic" w:eastAsia="MS Gothic" w:hAnsi="MS Gothic" w:cs="MS Gothic" w:hint="eastAsia"/>
              </w:rPr>
              <w:t>年</w:t>
            </w:r>
            <w:r>
              <w:t>8</w:t>
            </w:r>
            <w:r>
              <w:rPr>
                <w:rFonts w:ascii="MS Gothic" w:eastAsia="MS Gothic" w:hAnsi="MS Gothic" w:cs="MS Gothic" w:hint="eastAsia"/>
              </w:rPr>
              <w:t>月</w:t>
            </w:r>
            <w:r>
              <w:rPr>
                <w:rFonts w:ascii="SimSun" w:eastAsia="SimSun" w:hAnsi="SimSun" w:hint="eastAsia"/>
              </w:rPr>
              <w:t>20</w:t>
            </w:r>
            <w:r>
              <w:rPr>
                <w:rFonts w:ascii="MS Mincho" w:eastAsia="MS Mincho" w:hAnsi="MS Mincho" w:cs="MS Mincho" w:hint="eastAsia"/>
              </w:rPr>
              <w:t>日</w:t>
            </w:r>
          </w:p>
        </w:tc>
      </w:tr>
    </w:tbl>
    <w:p w:rsidR="001B511B" w:rsidRDefault="001B511B"/>
    <w:p w:rsidR="001B511B" w:rsidRDefault="005061C3">
      <w:pPr>
        <w:pStyle w:val="1"/>
        <w:ind w:firstLineChars="0" w:firstLine="0"/>
        <w:rPr>
          <w:rFonts w:ascii="SimSun" w:eastAsia="SimSun" w:hAnsi="SimSun" w:cs="SimSun"/>
          <w:sz w:val="24"/>
          <w:szCs w:val="24"/>
        </w:rPr>
      </w:pPr>
      <w:r>
        <w:rPr>
          <w:rFonts w:ascii="SimSun" w:eastAsia="SimSun" w:hAnsi="SimSun" w:cs="SimSun" w:hint="eastAsia"/>
          <w:sz w:val="24"/>
          <w:szCs w:val="24"/>
        </w:rPr>
        <w:t>一、课程简介</w:t>
      </w:r>
    </w:p>
    <w:p w:rsidR="001B511B" w:rsidRDefault="005061C3">
      <w:pPr>
        <w:rPr>
          <w:rFonts w:ascii="SimSun" w:eastAsia="SimSun" w:hAnsi="SimSun" w:cs="SimSun"/>
          <w:sz w:val="24"/>
          <w:szCs w:val="24"/>
        </w:rPr>
      </w:pPr>
      <w:r>
        <w:rPr>
          <w:rFonts w:ascii="SimSun" w:eastAsia="SimSun" w:hAnsi="SimSun" w:cs="SimSun" w:hint="eastAsia"/>
          <w:sz w:val="24"/>
          <w:szCs w:val="24"/>
        </w:rPr>
        <w:t xml:space="preserve">   《心理咨询学》是心理学专业的专业必修课，是为使学生掌握心理咨询的基本理论和基本技能而设置的一门应用型课程。</w:t>
      </w:r>
    </w:p>
    <w:p w:rsidR="001B511B" w:rsidRDefault="005061C3">
      <w:pPr>
        <w:ind w:firstLine="480"/>
        <w:rPr>
          <w:rFonts w:ascii="SimSun" w:eastAsia="SimSun" w:hAnsi="SimSun" w:cs="SimSun"/>
          <w:sz w:val="24"/>
          <w:szCs w:val="24"/>
        </w:rPr>
      </w:pPr>
      <w:r>
        <w:rPr>
          <w:rFonts w:ascii="SimSun" w:eastAsia="SimSun" w:hAnsi="SimSun" w:cs="SimSun" w:hint="eastAsia"/>
          <w:sz w:val="24"/>
          <w:szCs w:val="24"/>
        </w:rPr>
        <w:t>心理咨询学是采用心理学的理论和方法帮助来访者改善各类心理困扰，促进其人格发展的一门应用技术。心理咨询的理论和方法都</w:t>
      </w:r>
      <w:bookmarkStart w:id="0" w:name="_GoBack"/>
      <w:bookmarkEnd w:id="0"/>
      <w:r>
        <w:rPr>
          <w:rFonts w:ascii="SimSun" w:eastAsia="SimSun" w:hAnsi="SimSun" w:cs="SimSun" w:hint="eastAsia"/>
          <w:sz w:val="24"/>
          <w:szCs w:val="24"/>
        </w:rPr>
        <w:t>是通过助人者与来访者建立的良好关系，采用心理咨询学的理论与技术，以解除人的症状与痛苦，并促进其人格的完善。</w:t>
      </w:r>
    </w:p>
    <w:p w:rsidR="001B511B" w:rsidRDefault="001B511B">
      <w:pPr>
        <w:ind w:firstLine="480"/>
        <w:rPr>
          <w:rFonts w:ascii="SimSun" w:eastAsia="SimSun" w:hAnsi="SimSun" w:cs="SimSun"/>
          <w:sz w:val="24"/>
          <w:szCs w:val="24"/>
        </w:rPr>
      </w:pPr>
    </w:p>
    <w:p w:rsidR="001B511B" w:rsidRDefault="005061C3">
      <w:pPr>
        <w:pStyle w:val="1"/>
        <w:ind w:firstLineChars="0" w:firstLine="0"/>
        <w:rPr>
          <w:rFonts w:ascii="SimSun" w:eastAsia="SimSun" w:hAnsi="SimSun" w:cs="SimSun"/>
          <w:sz w:val="24"/>
          <w:szCs w:val="24"/>
        </w:rPr>
      </w:pPr>
      <w:r>
        <w:rPr>
          <w:rFonts w:ascii="SimSun" w:eastAsia="SimSun" w:hAnsi="SimSun" w:cs="SimSun" w:hint="eastAsia"/>
          <w:sz w:val="24"/>
          <w:szCs w:val="24"/>
        </w:rPr>
        <w:t>二、课程的性质与目的</w:t>
      </w:r>
    </w:p>
    <w:p w:rsidR="001B511B" w:rsidRDefault="005061C3">
      <w:pPr>
        <w:pStyle w:val="1"/>
        <w:ind w:left="420" w:firstLineChars="0" w:firstLine="0"/>
        <w:rPr>
          <w:rFonts w:ascii="SimSun" w:eastAsia="SimSun" w:hAnsi="SimSun" w:cs="SimSun"/>
          <w:sz w:val="24"/>
          <w:szCs w:val="24"/>
        </w:rPr>
      </w:pPr>
      <w:r>
        <w:rPr>
          <w:rFonts w:ascii="SimSun" w:eastAsia="SimSun" w:hAnsi="SimSun" w:cs="SimSun" w:hint="eastAsia"/>
          <w:sz w:val="24"/>
          <w:szCs w:val="24"/>
        </w:rPr>
        <w:t>课程性质：专业必修课。</w:t>
      </w:r>
    </w:p>
    <w:p w:rsidR="001B511B" w:rsidRDefault="005061C3">
      <w:pPr>
        <w:pStyle w:val="1"/>
        <w:ind w:left="420" w:firstLineChars="0" w:firstLine="0"/>
        <w:rPr>
          <w:rFonts w:ascii="SimSun" w:eastAsia="SimSun" w:hAnsi="SimSun" w:cs="SimSun"/>
          <w:sz w:val="24"/>
          <w:szCs w:val="24"/>
        </w:rPr>
      </w:pPr>
      <w:r>
        <w:rPr>
          <w:rFonts w:ascii="SimSun" w:eastAsia="SimSun" w:hAnsi="SimSun" w:cs="SimSun" w:hint="eastAsia"/>
          <w:sz w:val="24"/>
          <w:szCs w:val="24"/>
        </w:rPr>
        <w:t>课程目的：</w:t>
      </w:r>
    </w:p>
    <w:p w:rsidR="001B511B" w:rsidRDefault="005061C3">
      <w:pPr>
        <w:rPr>
          <w:rFonts w:ascii="SimSun" w:eastAsia="SimSun" w:hAnsi="SimSun" w:cs="SimSun"/>
          <w:sz w:val="24"/>
          <w:szCs w:val="24"/>
        </w:rPr>
      </w:pPr>
      <w:r>
        <w:rPr>
          <w:rFonts w:ascii="SimSun" w:eastAsia="SimSun" w:hAnsi="SimSun" w:cs="SimSun" w:hint="eastAsia"/>
          <w:sz w:val="24"/>
          <w:szCs w:val="24"/>
        </w:rPr>
        <w:t xml:space="preserve">    正确识记心理咨询与心理治疗的基本概念、基本知识和基本理论；</w:t>
      </w:r>
    </w:p>
    <w:p w:rsidR="001B511B" w:rsidRDefault="005061C3">
      <w:pPr>
        <w:rPr>
          <w:rFonts w:ascii="SimSun" w:eastAsia="SimSun" w:hAnsi="SimSun" w:cs="SimSun"/>
          <w:sz w:val="24"/>
          <w:szCs w:val="24"/>
        </w:rPr>
      </w:pPr>
      <w:r>
        <w:rPr>
          <w:rFonts w:ascii="SimSun" w:eastAsia="SimSun" w:hAnsi="SimSun" w:cs="SimSun" w:hint="eastAsia"/>
          <w:sz w:val="24"/>
          <w:szCs w:val="24"/>
        </w:rPr>
        <w:t xml:space="preserve">    理解咨询心理学的实质、目标、原则和基本技术；</w:t>
      </w:r>
    </w:p>
    <w:p w:rsidR="001B511B" w:rsidRDefault="005061C3">
      <w:pPr>
        <w:ind w:firstLine="480"/>
        <w:rPr>
          <w:rFonts w:ascii="SimSun" w:eastAsia="SimSun" w:hAnsi="SimSun" w:cs="SimSun"/>
          <w:sz w:val="24"/>
          <w:szCs w:val="24"/>
        </w:rPr>
      </w:pPr>
      <w:r>
        <w:rPr>
          <w:rFonts w:ascii="SimSun" w:eastAsia="SimSun" w:hAnsi="SimSun" w:cs="SimSun" w:hint="eastAsia"/>
          <w:sz w:val="24"/>
          <w:szCs w:val="24"/>
        </w:rPr>
        <w:t>运用所学的心理咨询的理论及基本的技术，针对各类人群的心理特点和基本心理问题进行分析，并能设计咨询与治疗方案；同时，通过本课程的学习让学生学会用心理学的知识和技术分析和解决自己的各种心理问题，认识自己，了解自己，接纳自己，发现自己的潜能，并促进自身人格的完善。</w:t>
      </w:r>
    </w:p>
    <w:p w:rsidR="001B511B" w:rsidRDefault="001B511B">
      <w:pPr>
        <w:ind w:firstLine="480"/>
        <w:rPr>
          <w:rFonts w:ascii="SimSun" w:eastAsia="SimSun" w:hAnsi="SimSun" w:cs="SimSun"/>
          <w:sz w:val="24"/>
          <w:szCs w:val="24"/>
        </w:rPr>
      </w:pPr>
    </w:p>
    <w:p w:rsidR="001B511B" w:rsidRDefault="005061C3">
      <w:pPr>
        <w:rPr>
          <w:rFonts w:ascii="SimSun" w:eastAsia="SimSun" w:hAnsi="SimSun" w:cs="SimSun"/>
          <w:sz w:val="24"/>
          <w:szCs w:val="24"/>
        </w:rPr>
      </w:pPr>
      <w:r>
        <w:rPr>
          <w:rFonts w:ascii="SimSun" w:eastAsia="SimSun" w:hAnsi="SimSun" w:cs="SimSun" w:hint="eastAsia"/>
          <w:sz w:val="24"/>
          <w:szCs w:val="24"/>
        </w:rPr>
        <w:t>三、教学内容与学时分配</w:t>
      </w:r>
    </w:p>
    <w:p w:rsidR="001B511B" w:rsidRDefault="005061C3">
      <w:pPr>
        <w:snapToGrid w:val="0"/>
        <w:rPr>
          <w:rFonts w:ascii="SimSun" w:eastAsia="SimSun" w:hAnsi="SimSun" w:cs="SimSun"/>
          <w:sz w:val="24"/>
          <w:szCs w:val="24"/>
          <w:lang w:val="ru-RU"/>
        </w:rPr>
      </w:pPr>
      <w:r>
        <w:rPr>
          <w:rFonts w:ascii="SimSun" w:eastAsia="SimSun" w:hAnsi="SimSun" w:cs="SimSun" w:hint="eastAsia"/>
          <w:sz w:val="24"/>
          <w:szCs w:val="24"/>
        </w:rPr>
        <w:t xml:space="preserve">第一章  </w:t>
      </w:r>
      <w:r>
        <w:rPr>
          <w:rFonts w:ascii="SimSun" w:eastAsia="SimSun" w:hAnsi="SimSun" w:cs="SimSun" w:hint="eastAsia"/>
          <w:sz w:val="24"/>
          <w:szCs w:val="24"/>
          <w:lang w:val="ru-RU"/>
        </w:rPr>
        <w:t>咨询心理学概述</w:t>
      </w:r>
    </w:p>
    <w:p w:rsidR="001B511B" w:rsidRDefault="005061C3">
      <w:pPr>
        <w:snapToGrid w:val="0"/>
        <w:rPr>
          <w:rFonts w:ascii="SimSun" w:eastAsia="SimSun" w:hAnsi="SimSun" w:cs="SimSun"/>
          <w:sz w:val="24"/>
          <w:szCs w:val="24"/>
        </w:rPr>
      </w:pPr>
      <w:r>
        <w:rPr>
          <w:rFonts w:ascii="SimSun" w:eastAsia="SimSun" w:hAnsi="SimSun" w:cs="SimSun" w:hint="eastAsia"/>
          <w:sz w:val="24"/>
          <w:szCs w:val="24"/>
        </w:rPr>
        <w:t xml:space="preserve">    课时：1周，共3课时</w:t>
      </w:r>
    </w:p>
    <w:p w:rsidR="001B511B" w:rsidRDefault="005061C3">
      <w:pPr>
        <w:snapToGrid w:val="0"/>
        <w:rPr>
          <w:rFonts w:ascii="SimSun" w:eastAsia="SimSun" w:hAnsi="SimSun" w:cs="SimSun"/>
          <w:sz w:val="24"/>
          <w:szCs w:val="24"/>
        </w:rPr>
      </w:pPr>
      <w:r>
        <w:rPr>
          <w:rFonts w:ascii="SimSun" w:eastAsia="SimSun" w:hAnsi="SimSun" w:cs="SimSun" w:hint="eastAsia"/>
          <w:sz w:val="24"/>
          <w:szCs w:val="24"/>
        </w:rPr>
        <w:t xml:space="preserve">    1、教学内容</w:t>
      </w:r>
    </w:p>
    <w:p w:rsidR="001B511B" w:rsidRDefault="005061C3">
      <w:pPr>
        <w:snapToGrid w:val="0"/>
        <w:rPr>
          <w:rFonts w:ascii="SimSun" w:eastAsia="SimSun" w:hAnsi="SimSun" w:cs="SimSun"/>
          <w:sz w:val="24"/>
          <w:szCs w:val="24"/>
        </w:rPr>
      </w:pPr>
      <w:r>
        <w:rPr>
          <w:rFonts w:ascii="SimSun" w:eastAsia="SimSun" w:hAnsi="SimSun" w:cs="SimSun" w:hint="eastAsia"/>
          <w:sz w:val="24"/>
          <w:szCs w:val="24"/>
        </w:rPr>
        <w:t xml:space="preserve">    本章阐述了心理咨询的基本定义以及与心理治疗的联系与区别，介绍了心理咨询的形式与原则，回顾了心理咨询的历史发展轨迹以及重大事件。</w:t>
      </w:r>
    </w:p>
    <w:p w:rsidR="001B511B" w:rsidRDefault="005061C3">
      <w:pPr>
        <w:pStyle w:val="1"/>
        <w:ind w:left="360" w:firstLineChars="0" w:firstLine="0"/>
        <w:rPr>
          <w:rFonts w:ascii="SimSun" w:eastAsia="SimSun" w:hAnsi="SimSun" w:cs="SimSun"/>
          <w:sz w:val="24"/>
          <w:szCs w:val="24"/>
        </w:rPr>
      </w:pPr>
      <w:r>
        <w:rPr>
          <w:rFonts w:ascii="SimSun" w:eastAsia="SimSun" w:hAnsi="SimSun" w:cs="SimSun" w:hint="eastAsia"/>
          <w:sz w:val="24"/>
          <w:szCs w:val="24"/>
        </w:rPr>
        <w:t xml:space="preserve"> 2、教学要求</w:t>
      </w:r>
    </w:p>
    <w:p w:rsidR="001B511B" w:rsidRDefault="005061C3">
      <w:pPr>
        <w:ind w:firstLineChars="200" w:firstLine="480"/>
        <w:rPr>
          <w:rFonts w:ascii="SimSun" w:eastAsia="SimSun" w:hAnsi="SimSun" w:cs="SimSun"/>
          <w:sz w:val="24"/>
          <w:szCs w:val="24"/>
        </w:rPr>
      </w:pPr>
      <w:r>
        <w:rPr>
          <w:rFonts w:ascii="SimSun" w:eastAsia="SimSun" w:hAnsi="SimSun" w:cs="SimSun" w:hint="eastAsia"/>
          <w:sz w:val="24"/>
          <w:szCs w:val="24"/>
        </w:rPr>
        <w:t>通过本章学习，学生能够了解与掌握心理咨询的基本概念和特征，并且能够掌握各种心理咨询形式的不同特点。</w:t>
      </w:r>
    </w:p>
    <w:p w:rsidR="001B511B" w:rsidRDefault="005061C3">
      <w:pPr>
        <w:pStyle w:val="1"/>
        <w:ind w:left="360" w:firstLineChars="0" w:firstLine="0"/>
        <w:rPr>
          <w:rFonts w:ascii="SimSun" w:eastAsia="SimSun" w:hAnsi="SimSun" w:cs="SimSun"/>
          <w:sz w:val="24"/>
          <w:szCs w:val="24"/>
        </w:rPr>
      </w:pPr>
      <w:r>
        <w:rPr>
          <w:rFonts w:ascii="SimSun" w:eastAsia="SimSun" w:hAnsi="SimSun" w:cs="SimSun" w:hint="eastAsia"/>
          <w:sz w:val="24"/>
          <w:szCs w:val="24"/>
        </w:rPr>
        <w:lastRenderedPageBreak/>
        <w:t xml:space="preserve"> 3、重点</w:t>
      </w:r>
    </w:p>
    <w:p w:rsidR="001B511B" w:rsidRDefault="005061C3">
      <w:pPr>
        <w:ind w:firstLineChars="200" w:firstLine="480"/>
        <w:rPr>
          <w:rFonts w:ascii="SimSun" w:eastAsia="SimSun" w:hAnsi="SimSun" w:cs="SimSun"/>
          <w:sz w:val="24"/>
          <w:szCs w:val="24"/>
        </w:rPr>
      </w:pPr>
      <w:r>
        <w:rPr>
          <w:rFonts w:ascii="SimSun" w:eastAsia="SimSun" w:hAnsi="SimSun" w:cs="SimSun" w:hint="eastAsia"/>
          <w:sz w:val="24"/>
          <w:szCs w:val="24"/>
        </w:rPr>
        <w:t>重点在于心理咨询的伦理守则和咨询设置的重要性。</w:t>
      </w:r>
    </w:p>
    <w:p w:rsidR="001B511B" w:rsidRDefault="005061C3">
      <w:pPr>
        <w:pStyle w:val="1"/>
        <w:ind w:left="360" w:firstLineChars="0" w:firstLine="0"/>
        <w:rPr>
          <w:rFonts w:ascii="SimSun" w:eastAsia="SimSun" w:hAnsi="SimSun" w:cs="SimSun"/>
          <w:sz w:val="24"/>
          <w:szCs w:val="24"/>
        </w:rPr>
      </w:pPr>
      <w:r>
        <w:rPr>
          <w:rFonts w:ascii="SimSun" w:eastAsia="SimSun" w:hAnsi="SimSun" w:cs="SimSun" w:hint="eastAsia"/>
          <w:sz w:val="24"/>
          <w:szCs w:val="24"/>
        </w:rPr>
        <w:t xml:space="preserve"> 4、难点</w:t>
      </w:r>
    </w:p>
    <w:p w:rsidR="001B511B" w:rsidRDefault="005061C3">
      <w:pPr>
        <w:ind w:firstLineChars="200" w:firstLine="480"/>
        <w:rPr>
          <w:rFonts w:ascii="SimSun" w:eastAsia="SimSun" w:hAnsi="SimSun" w:cs="SimSun"/>
          <w:sz w:val="24"/>
          <w:szCs w:val="24"/>
        </w:rPr>
      </w:pPr>
      <w:r>
        <w:rPr>
          <w:rFonts w:ascii="SimSun" w:eastAsia="SimSun" w:hAnsi="SimSun" w:cs="SimSun" w:hint="eastAsia"/>
          <w:sz w:val="24"/>
          <w:szCs w:val="24"/>
        </w:rPr>
        <w:t>如何理解心理咨询和心理治疗的区别并在实际中有效地处理两者的关系。</w:t>
      </w:r>
    </w:p>
    <w:p w:rsidR="001B511B" w:rsidRDefault="001B511B">
      <w:pPr>
        <w:rPr>
          <w:rFonts w:ascii="SimSun" w:eastAsia="SimSun" w:hAnsi="SimSun" w:cs="SimSun"/>
          <w:sz w:val="24"/>
          <w:szCs w:val="24"/>
        </w:rPr>
      </w:pPr>
    </w:p>
    <w:p w:rsidR="001B511B" w:rsidRDefault="005061C3">
      <w:pPr>
        <w:snapToGrid w:val="0"/>
        <w:rPr>
          <w:rFonts w:ascii="SimSun" w:eastAsia="SimSun" w:hAnsi="SimSun" w:cs="SimSun"/>
          <w:sz w:val="24"/>
          <w:szCs w:val="24"/>
          <w:lang w:val="ru-RU"/>
        </w:rPr>
      </w:pPr>
      <w:r>
        <w:rPr>
          <w:rFonts w:ascii="SimSun" w:eastAsia="SimSun" w:hAnsi="SimSun" w:cs="SimSun" w:hint="eastAsia"/>
          <w:sz w:val="24"/>
          <w:szCs w:val="24"/>
        </w:rPr>
        <w:t xml:space="preserve">第二章  </w:t>
      </w:r>
      <w:r>
        <w:rPr>
          <w:rFonts w:ascii="SimSun" w:eastAsia="SimSun" w:hAnsi="SimSun" w:cs="SimSun" w:hint="eastAsia"/>
          <w:sz w:val="24"/>
          <w:szCs w:val="24"/>
          <w:lang w:val="ru-RU"/>
        </w:rPr>
        <w:t>心理咨询的对象以及条件</w:t>
      </w:r>
    </w:p>
    <w:p w:rsidR="001B511B" w:rsidRDefault="005061C3">
      <w:pPr>
        <w:snapToGrid w:val="0"/>
        <w:rPr>
          <w:rFonts w:ascii="SimSun" w:eastAsia="SimSun" w:hAnsi="SimSun" w:cs="SimSun"/>
          <w:sz w:val="24"/>
          <w:szCs w:val="24"/>
        </w:rPr>
      </w:pPr>
      <w:r>
        <w:rPr>
          <w:rFonts w:ascii="SimSun" w:eastAsia="SimSun" w:hAnsi="SimSun" w:cs="SimSun" w:hint="eastAsia"/>
          <w:b/>
          <w:sz w:val="24"/>
          <w:szCs w:val="24"/>
        </w:rPr>
        <w:t xml:space="preserve">    </w:t>
      </w:r>
      <w:r>
        <w:rPr>
          <w:rFonts w:ascii="SimSun" w:eastAsia="SimSun" w:hAnsi="SimSun" w:cs="SimSun" w:hint="eastAsia"/>
          <w:sz w:val="24"/>
          <w:szCs w:val="24"/>
        </w:rPr>
        <w:t>课时：1周，共3课时</w:t>
      </w:r>
    </w:p>
    <w:p w:rsidR="001B511B" w:rsidRDefault="005061C3">
      <w:pPr>
        <w:snapToGrid w:val="0"/>
        <w:rPr>
          <w:rFonts w:ascii="SimSun" w:eastAsia="SimSun" w:hAnsi="SimSun" w:cs="SimSun"/>
          <w:sz w:val="24"/>
          <w:szCs w:val="24"/>
        </w:rPr>
      </w:pPr>
      <w:r>
        <w:rPr>
          <w:rFonts w:ascii="SimSun" w:eastAsia="SimSun" w:hAnsi="SimSun" w:cs="SimSun" w:hint="eastAsia"/>
          <w:sz w:val="24"/>
          <w:szCs w:val="24"/>
        </w:rPr>
        <w:t xml:space="preserve">    1、教学内容</w:t>
      </w:r>
    </w:p>
    <w:p w:rsidR="001B511B" w:rsidRDefault="005061C3">
      <w:pPr>
        <w:snapToGrid w:val="0"/>
        <w:rPr>
          <w:rFonts w:ascii="SimSun" w:eastAsia="SimSun" w:hAnsi="SimSun" w:cs="SimSun"/>
          <w:sz w:val="24"/>
          <w:szCs w:val="24"/>
        </w:rPr>
      </w:pPr>
      <w:r>
        <w:rPr>
          <w:rFonts w:ascii="SimSun" w:eastAsia="SimSun" w:hAnsi="SimSun" w:cs="SimSun" w:hint="eastAsia"/>
          <w:sz w:val="24"/>
          <w:szCs w:val="24"/>
        </w:rPr>
        <w:t xml:space="preserve">    本章阐述了心理咨询的对象、条件和特点以及心理咨询的基本设置，还阐述了心理咨询者的基本态度和条件要求。</w:t>
      </w:r>
    </w:p>
    <w:p w:rsidR="001B511B" w:rsidRDefault="005061C3">
      <w:pPr>
        <w:pStyle w:val="1"/>
        <w:ind w:left="360" w:firstLineChars="0" w:firstLine="0"/>
        <w:rPr>
          <w:rFonts w:ascii="SimSun" w:eastAsia="SimSun" w:hAnsi="SimSun" w:cs="SimSun"/>
          <w:sz w:val="24"/>
          <w:szCs w:val="24"/>
        </w:rPr>
      </w:pPr>
      <w:r>
        <w:rPr>
          <w:rFonts w:ascii="SimSun" w:eastAsia="SimSun" w:hAnsi="SimSun" w:cs="SimSun" w:hint="eastAsia"/>
          <w:sz w:val="24"/>
          <w:szCs w:val="24"/>
        </w:rPr>
        <w:t xml:space="preserve"> 2、教学要求</w:t>
      </w:r>
    </w:p>
    <w:p w:rsidR="001B511B" w:rsidRDefault="005061C3">
      <w:pPr>
        <w:ind w:firstLineChars="200" w:firstLine="480"/>
        <w:rPr>
          <w:rFonts w:ascii="SimSun" w:eastAsia="SimSun" w:hAnsi="SimSun" w:cs="SimSun"/>
          <w:sz w:val="24"/>
          <w:szCs w:val="24"/>
        </w:rPr>
      </w:pPr>
      <w:r>
        <w:rPr>
          <w:rFonts w:ascii="SimSun" w:eastAsia="SimSun" w:hAnsi="SimSun" w:cs="SimSun" w:hint="eastAsia"/>
          <w:sz w:val="24"/>
          <w:szCs w:val="24"/>
        </w:rPr>
        <w:t>通过本章学习，学生能够在了解与掌握心理咨询的对象和心理咨询者的基本条件后，更好地理解并做好匹配工作。</w:t>
      </w:r>
    </w:p>
    <w:p w:rsidR="001B511B" w:rsidRDefault="005061C3">
      <w:pPr>
        <w:pStyle w:val="1"/>
        <w:ind w:left="360" w:firstLineChars="0" w:firstLine="0"/>
        <w:rPr>
          <w:rFonts w:ascii="SimSun" w:eastAsia="SimSun" w:hAnsi="SimSun" w:cs="SimSun"/>
          <w:sz w:val="24"/>
          <w:szCs w:val="24"/>
        </w:rPr>
      </w:pPr>
      <w:r>
        <w:rPr>
          <w:rFonts w:ascii="SimSun" w:eastAsia="SimSun" w:hAnsi="SimSun" w:cs="SimSun" w:hint="eastAsia"/>
          <w:sz w:val="24"/>
          <w:szCs w:val="24"/>
        </w:rPr>
        <w:t xml:space="preserve"> 3、重点</w:t>
      </w:r>
    </w:p>
    <w:p w:rsidR="001B511B" w:rsidRDefault="005061C3">
      <w:pPr>
        <w:ind w:firstLineChars="200" w:firstLine="480"/>
        <w:rPr>
          <w:rFonts w:ascii="SimSun" w:eastAsia="SimSun" w:hAnsi="SimSun" w:cs="SimSun"/>
          <w:sz w:val="24"/>
          <w:szCs w:val="24"/>
        </w:rPr>
      </w:pPr>
      <w:r>
        <w:rPr>
          <w:rFonts w:ascii="SimSun" w:eastAsia="SimSun" w:hAnsi="SimSun" w:cs="SimSun" w:hint="eastAsia"/>
          <w:sz w:val="24"/>
          <w:szCs w:val="24"/>
        </w:rPr>
        <w:t>心理咨询者和来访者的基本条件都很重要。</w:t>
      </w:r>
    </w:p>
    <w:p w:rsidR="001B511B" w:rsidRDefault="005061C3">
      <w:pPr>
        <w:pStyle w:val="1"/>
        <w:ind w:left="360" w:firstLineChars="0" w:firstLine="0"/>
        <w:rPr>
          <w:rFonts w:ascii="SimSun" w:eastAsia="SimSun" w:hAnsi="SimSun" w:cs="SimSun"/>
          <w:sz w:val="24"/>
          <w:szCs w:val="24"/>
        </w:rPr>
      </w:pPr>
      <w:r>
        <w:rPr>
          <w:rFonts w:ascii="SimSun" w:eastAsia="SimSun" w:hAnsi="SimSun" w:cs="SimSun" w:hint="eastAsia"/>
          <w:sz w:val="24"/>
          <w:szCs w:val="24"/>
        </w:rPr>
        <w:t xml:space="preserve"> 4、难点</w:t>
      </w:r>
    </w:p>
    <w:p w:rsidR="001B511B" w:rsidRDefault="005061C3">
      <w:pPr>
        <w:ind w:firstLineChars="200" w:firstLine="480"/>
        <w:rPr>
          <w:rFonts w:ascii="SimSun" w:eastAsia="SimSun" w:hAnsi="SimSun" w:cs="SimSun"/>
          <w:sz w:val="24"/>
          <w:szCs w:val="24"/>
        </w:rPr>
      </w:pPr>
      <w:r>
        <w:rPr>
          <w:rFonts w:ascii="SimSun" w:eastAsia="SimSun" w:hAnsi="SimSun" w:cs="SimSun" w:hint="eastAsia"/>
          <w:sz w:val="24"/>
          <w:szCs w:val="24"/>
        </w:rPr>
        <w:t>如何理解心理咨询从来就是一项特权的基本要点。</w:t>
      </w:r>
    </w:p>
    <w:p w:rsidR="001B511B" w:rsidRDefault="001B511B">
      <w:pPr>
        <w:rPr>
          <w:rFonts w:ascii="SimSun" w:eastAsia="SimSun" w:hAnsi="SimSun" w:cs="SimSun"/>
          <w:sz w:val="24"/>
          <w:szCs w:val="24"/>
        </w:rPr>
      </w:pPr>
    </w:p>
    <w:p w:rsidR="001B511B" w:rsidRDefault="005061C3">
      <w:pPr>
        <w:snapToGrid w:val="0"/>
        <w:rPr>
          <w:rFonts w:ascii="SimSun" w:eastAsia="SimSun" w:hAnsi="SimSun" w:cs="SimSun"/>
          <w:sz w:val="24"/>
          <w:szCs w:val="24"/>
          <w:lang w:val="ru-RU"/>
        </w:rPr>
      </w:pPr>
      <w:r>
        <w:rPr>
          <w:rFonts w:ascii="SimSun" w:eastAsia="SimSun" w:hAnsi="SimSun" w:cs="SimSun" w:hint="eastAsia"/>
          <w:sz w:val="24"/>
          <w:szCs w:val="24"/>
        </w:rPr>
        <w:t xml:space="preserve">第三章  </w:t>
      </w:r>
      <w:r>
        <w:rPr>
          <w:rFonts w:ascii="SimSun" w:eastAsia="SimSun" w:hAnsi="SimSun" w:cs="SimSun" w:hint="eastAsia"/>
          <w:sz w:val="24"/>
          <w:szCs w:val="24"/>
          <w:lang w:val="ru-RU"/>
        </w:rPr>
        <w:t>心理咨询的会谈和技巧</w:t>
      </w:r>
    </w:p>
    <w:p w:rsidR="001B511B" w:rsidRDefault="005061C3">
      <w:pPr>
        <w:snapToGrid w:val="0"/>
        <w:rPr>
          <w:rFonts w:ascii="SimSun" w:eastAsia="SimSun" w:hAnsi="SimSun" w:cs="SimSun"/>
          <w:sz w:val="24"/>
          <w:szCs w:val="24"/>
        </w:rPr>
      </w:pPr>
      <w:r>
        <w:rPr>
          <w:rFonts w:ascii="SimSun" w:eastAsia="SimSun" w:hAnsi="SimSun" w:cs="SimSun" w:hint="eastAsia"/>
          <w:b/>
          <w:sz w:val="24"/>
          <w:szCs w:val="24"/>
        </w:rPr>
        <w:t xml:space="preserve">    </w:t>
      </w:r>
      <w:r>
        <w:rPr>
          <w:rFonts w:ascii="SimSun" w:eastAsia="SimSun" w:hAnsi="SimSun" w:cs="SimSun" w:hint="eastAsia"/>
          <w:sz w:val="24"/>
          <w:szCs w:val="24"/>
        </w:rPr>
        <w:t>课时：2周，共6课时</w:t>
      </w:r>
    </w:p>
    <w:p w:rsidR="001B511B" w:rsidRDefault="005061C3">
      <w:pPr>
        <w:snapToGrid w:val="0"/>
        <w:rPr>
          <w:rFonts w:ascii="SimSun" w:eastAsia="SimSun" w:hAnsi="SimSun" w:cs="SimSun"/>
          <w:sz w:val="24"/>
          <w:szCs w:val="24"/>
        </w:rPr>
      </w:pPr>
      <w:r>
        <w:rPr>
          <w:rFonts w:ascii="SimSun" w:eastAsia="SimSun" w:hAnsi="SimSun" w:cs="SimSun" w:hint="eastAsia"/>
          <w:sz w:val="24"/>
          <w:szCs w:val="24"/>
        </w:rPr>
        <w:t xml:space="preserve">    1、教学内容</w:t>
      </w:r>
    </w:p>
    <w:p w:rsidR="001B511B" w:rsidRDefault="005061C3">
      <w:pPr>
        <w:snapToGrid w:val="0"/>
        <w:rPr>
          <w:rFonts w:ascii="SimSun" w:eastAsia="SimSun" w:hAnsi="SimSun" w:cs="SimSun"/>
          <w:sz w:val="24"/>
          <w:szCs w:val="24"/>
        </w:rPr>
      </w:pPr>
      <w:r>
        <w:rPr>
          <w:rFonts w:ascii="SimSun" w:eastAsia="SimSun" w:hAnsi="SimSun" w:cs="SimSun" w:hint="eastAsia"/>
          <w:sz w:val="24"/>
          <w:szCs w:val="24"/>
        </w:rPr>
        <w:t xml:space="preserve">    本章阐述了心理咨询会谈的作用、场所等基本问题，详细讲解和实际练习会谈的技巧：了解的技巧：倾听、提问、鼓励、释意、情感反映、概括；影响的技巧：解释、指导、暗示、逻辑推论、影响性概括。</w:t>
      </w:r>
    </w:p>
    <w:p w:rsidR="001B511B" w:rsidRDefault="005061C3">
      <w:pPr>
        <w:pStyle w:val="1"/>
        <w:ind w:left="360" w:firstLineChars="0" w:firstLine="0"/>
        <w:rPr>
          <w:rFonts w:ascii="SimSun" w:eastAsia="SimSun" w:hAnsi="SimSun" w:cs="SimSun"/>
          <w:sz w:val="24"/>
          <w:szCs w:val="24"/>
        </w:rPr>
      </w:pPr>
      <w:r>
        <w:rPr>
          <w:rFonts w:ascii="SimSun" w:eastAsia="SimSun" w:hAnsi="SimSun" w:cs="SimSun" w:hint="eastAsia"/>
          <w:sz w:val="24"/>
          <w:szCs w:val="24"/>
        </w:rPr>
        <w:t xml:space="preserve"> 2、教学要求</w:t>
      </w:r>
    </w:p>
    <w:p w:rsidR="001B511B" w:rsidRDefault="005061C3">
      <w:pPr>
        <w:ind w:firstLineChars="200" w:firstLine="480"/>
        <w:rPr>
          <w:rFonts w:ascii="SimSun" w:eastAsia="SimSun" w:hAnsi="SimSun" w:cs="SimSun"/>
          <w:sz w:val="24"/>
          <w:szCs w:val="24"/>
        </w:rPr>
      </w:pPr>
      <w:r>
        <w:rPr>
          <w:rFonts w:ascii="SimSun" w:eastAsia="SimSun" w:hAnsi="SimSun" w:cs="SimSun" w:hint="eastAsia"/>
          <w:sz w:val="24"/>
          <w:szCs w:val="24"/>
        </w:rPr>
        <w:t>通过本章学习，学生能够了解心理咨询会谈的基本问题，掌握了解的技巧和影响的技巧。</w:t>
      </w:r>
    </w:p>
    <w:p w:rsidR="001B511B" w:rsidRDefault="005061C3">
      <w:pPr>
        <w:pStyle w:val="1"/>
        <w:ind w:left="360" w:firstLineChars="0" w:firstLine="0"/>
        <w:rPr>
          <w:rFonts w:ascii="SimSun" w:eastAsia="SimSun" w:hAnsi="SimSun" w:cs="SimSun"/>
          <w:sz w:val="24"/>
          <w:szCs w:val="24"/>
        </w:rPr>
      </w:pPr>
      <w:r>
        <w:rPr>
          <w:rFonts w:ascii="SimSun" w:eastAsia="SimSun" w:hAnsi="SimSun" w:cs="SimSun" w:hint="eastAsia"/>
          <w:sz w:val="24"/>
          <w:szCs w:val="24"/>
        </w:rPr>
        <w:t xml:space="preserve"> 3、重点</w:t>
      </w:r>
    </w:p>
    <w:p w:rsidR="001B511B" w:rsidRDefault="005061C3">
      <w:pPr>
        <w:pStyle w:val="1"/>
        <w:ind w:left="360" w:firstLineChars="0" w:firstLine="0"/>
        <w:rPr>
          <w:rFonts w:ascii="SimSun" w:eastAsia="SimSun" w:hAnsi="SimSun" w:cs="SimSun"/>
          <w:sz w:val="24"/>
          <w:szCs w:val="24"/>
        </w:rPr>
      </w:pPr>
      <w:r>
        <w:rPr>
          <w:rFonts w:ascii="SimSun" w:eastAsia="SimSun" w:hAnsi="SimSun" w:cs="SimSun" w:hint="eastAsia"/>
          <w:sz w:val="24"/>
          <w:szCs w:val="24"/>
        </w:rPr>
        <w:t xml:space="preserve"> 掌握了解来访者的技巧和影响来访者的技巧。</w:t>
      </w:r>
    </w:p>
    <w:p w:rsidR="001B511B" w:rsidRDefault="005061C3">
      <w:pPr>
        <w:pStyle w:val="1"/>
        <w:ind w:left="360" w:firstLineChars="0" w:firstLine="0"/>
        <w:rPr>
          <w:rFonts w:ascii="SimSun" w:eastAsia="SimSun" w:hAnsi="SimSun" w:cs="SimSun"/>
          <w:sz w:val="24"/>
          <w:szCs w:val="24"/>
        </w:rPr>
      </w:pPr>
      <w:r>
        <w:rPr>
          <w:rFonts w:ascii="SimSun" w:eastAsia="SimSun" w:hAnsi="SimSun" w:cs="SimSun" w:hint="eastAsia"/>
          <w:sz w:val="24"/>
          <w:szCs w:val="24"/>
        </w:rPr>
        <w:t xml:space="preserve"> 4、难点</w:t>
      </w:r>
    </w:p>
    <w:p w:rsidR="001B511B" w:rsidRDefault="005061C3">
      <w:pPr>
        <w:pStyle w:val="1"/>
        <w:ind w:left="360" w:firstLineChars="0" w:firstLine="0"/>
        <w:rPr>
          <w:rFonts w:ascii="SimSun" w:eastAsia="SimSun" w:hAnsi="SimSun" w:cs="SimSun"/>
          <w:sz w:val="24"/>
          <w:szCs w:val="24"/>
        </w:rPr>
      </w:pPr>
      <w:r>
        <w:rPr>
          <w:rFonts w:ascii="SimSun" w:eastAsia="SimSun" w:hAnsi="SimSun" w:cs="SimSun" w:hint="eastAsia"/>
          <w:sz w:val="24"/>
          <w:szCs w:val="24"/>
        </w:rPr>
        <w:t xml:space="preserve"> 通过大量的实际训练进行课堂教学。</w:t>
      </w:r>
    </w:p>
    <w:p w:rsidR="001B511B" w:rsidRDefault="001B511B">
      <w:pPr>
        <w:rPr>
          <w:rFonts w:ascii="SimSun" w:eastAsia="SimSun" w:hAnsi="SimSun" w:cs="SimSun"/>
          <w:sz w:val="24"/>
          <w:szCs w:val="24"/>
        </w:rPr>
      </w:pPr>
    </w:p>
    <w:p w:rsidR="001B511B" w:rsidRDefault="005061C3">
      <w:pPr>
        <w:snapToGrid w:val="0"/>
        <w:rPr>
          <w:rFonts w:ascii="SimSun" w:eastAsia="SimSun" w:hAnsi="SimSun" w:cs="SimSun"/>
          <w:sz w:val="24"/>
          <w:szCs w:val="24"/>
          <w:lang w:val="ru-RU"/>
        </w:rPr>
      </w:pPr>
      <w:r>
        <w:rPr>
          <w:rFonts w:ascii="SimSun" w:eastAsia="SimSun" w:hAnsi="SimSun" w:cs="SimSun" w:hint="eastAsia"/>
          <w:sz w:val="24"/>
          <w:szCs w:val="24"/>
        </w:rPr>
        <w:t xml:space="preserve">第四章  </w:t>
      </w:r>
      <w:r>
        <w:rPr>
          <w:rFonts w:ascii="SimSun" w:eastAsia="SimSun" w:hAnsi="SimSun" w:cs="SimSun" w:hint="eastAsia"/>
          <w:sz w:val="24"/>
          <w:szCs w:val="24"/>
          <w:lang w:val="ru-RU"/>
        </w:rPr>
        <w:t>建立良好的咨访关系</w:t>
      </w:r>
    </w:p>
    <w:p w:rsidR="001B511B" w:rsidRDefault="005061C3">
      <w:pPr>
        <w:snapToGrid w:val="0"/>
        <w:rPr>
          <w:rFonts w:ascii="SimSun" w:eastAsia="SimSun" w:hAnsi="SimSun" w:cs="SimSun"/>
          <w:sz w:val="24"/>
          <w:szCs w:val="24"/>
        </w:rPr>
      </w:pPr>
      <w:r>
        <w:rPr>
          <w:rFonts w:ascii="SimSun" w:eastAsia="SimSun" w:hAnsi="SimSun" w:cs="SimSun" w:hint="eastAsia"/>
          <w:b/>
          <w:sz w:val="24"/>
          <w:szCs w:val="24"/>
        </w:rPr>
        <w:t xml:space="preserve">    </w:t>
      </w:r>
      <w:r>
        <w:rPr>
          <w:rFonts w:ascii="SimSun" w:eastAsia="SimSun" w:hAnsi="SimSun" w:cs="SimSun" w:hint="eastAsia"/>
          <w:sz w:val="24"/>
          <w:szCs w:val="24"/>
        </w:rPr>
        <w:t>课时：3周，共9课时</w:t>
      </w:r>
    </w:p>
    <w:p w:rsidR="001B511B" w:rsidRDefault="005061C3">
      <w:pPr>
        <w:snapToGrid w:val="0"/>
        <w:rPr>
          <w:rFonts w:ascii="SimSun" w:eastAsia="SimSun" w:hAnsi="SimSun" w:cs="SimSun"/>
          <w:sz w:val="24"/>
          <w:szCs w:val="24"/>
        </w:rPr>
      </w:pPr>
      <w:r>
        <w:rPr>
          <w:rFonts w:ascii="SimSun" w:eastAsia="SimSun" w:hAnsi="SimSun" w:cs="SimSun" w:hint="eastAsia"/>
          <w:sz w:val="24"/>
          <w:szCs w:val="24"/>
        </w:rPr>
        <w:t xml:space="preserve">    1、教学内容</w:t>
      </w:r>
    </w:p>
    <w:p w:rsidR="001B511B" w:rsidRDefault="005061C3">
      <w:pPr>
        <w:snapToGrid w:val="0"/>
        <w:rPr>
          <w:rFonts w:ascii="SimSun" w:eastAsia="SimSun" w:hAnsi="SimSun" w:cs="SimSun"/>
          <w:sz w:val="24"/>
          <w:szCs w:val="24"/>
        </w:rPr>
      </w:pPr>
      <w:r>
        <w:rPr>
          <w:rFonts w:ascii="SimSun" w:eastAsia="SimSun" w:hAnsi="SimSun" w:cs="SimSun" w:hint="eastAsia"/>
          <w:sz w:val="24"/>
          <w:szCs w:val="24"/>
        </w:rPr>
        <w:t xml:space="preserve">    本章阐述了心理咨询过程中良好的咨访关系的重要性以及对咨询效果的影响，并具体介绍有助于形成良好咨访关系的若干因素：同感、积极关注、尊重、温暖、真诚、具体性、即刻性。</w:t>
      </w:r>
    </w:p>
    <w:p w:rsidR="001B511B" w:rsidRDefault="005061C3">
      <w:pPr>
        <w:pStyle w:val="1"/>
        <w:ind w:left="360" w:firstLineChars="0" w:firstLine="0"/>
        <w:rPr>
          <w:rFonts w:ascii="SimSun" w:eastAsia="SimSun" w:hAnsi="SimSun" w:cs="SimSun"/>
          <w:sz w:val="24"/>
          <w:szCs w:val="24"/>
        </w:rPr>
      </w:pPr>
      <w:r>
        <w:rPr>
          <w:rFonts w:ascii="SimSun" w:eastAsia="SimSun" w:hAnsi="SimSun" w:cs="SimSun" w:hint="eastAsia"/>
          <w:sz w:val="24"/>
          <w:szCs w:val="24"/>
        </w:rPr>
        <w:lastRenderedPageBreak/>
        <w:t xml:space="preserve"> 2、教学要求</w:t>
      </w:r>
    </w:p>
    <w:p w:rsidR="001B511B" w:rsidRDefault="005061C3">
      <w:pPr>
        <w:ind w:firstLineChars="200" w:firstLine="480"/>
        <w:rPr>
          <w:rFonts w:ascii="SimSun" w:eastAsia="SimSun" w:hAnsi="SimSun" w:cs="SimSun"/>
          <w:sz w:val="24"/>
          <w:szCs w:val="24"/>
        </w:rPr>
      </w:pPr>
      <w:r>
        <w:rPr>
          <w:rFonts w:ascii="SimSun" w:eastAsia="SimSun" w:hAnsi="SimSun" w:cs="SimSun" w:hint="eastAsia"/>
          <w:sz w:val="24"/>
          <w:szCs w:val="24"/>
        </w:rPr>
        <w:t>通过本章学习，学生能够了解心理咨询过程中良好的咨访关系的重要性，掌握如何建设良好的咨访关系。</w:t>
      </w:r>
    </w:p>
    <w:p w:rsidR="001B511B" w:rsidRDefault="005061C3">
      <w:pPr>
        <w:pStyle w:val="1"/>
        <w:ind w:left="360" w:firstLineChars="0" w:firstLine="0"/>
        <w:rPr>
          <w:rFonts w:ascii="SimSun" w:eastAsia="SimSun" w:hAnsi="SimSun" w:cs="SimSun"/>
          <w:sz w:val="24"/>
          <w:szCs w:val="24"/>
        </w:rPr>
      </w:pPr>
      <w:r>
        <w:rPr>
          <w:rFonts w:ascii="SimSun" w:eastAsia="SimSun" w:hAnsi="SimSun" w:cs="SimSun" w:hint="eastAsia"/>
          <w:sz w:val="24"/>
          <w:szCs w:val="24"/>
        </w:rPr>
        <w:t xml:space="preserve"> 3、重点</w:t>
      </w:r>
    </w:p>
    <w:p w:rsidR="001B511B" w:rsidRDefault="005061C3">
      <w:pPr>
        <w:pStyle w:val="1"/>
        <w:ind w:left="360" w:firstLineChars="0" w:firstLine="0"/>
        <w:rPr>
          <w:rFonts w:ascii="SimSun" w:eastAsia="SimSun" w:hAnsi="SimSun" w:cs="SimSun"/>
          <w:sz w:val="24"/>
          <w:szCs w:val="24"/>
        </w:rPr>
      </w:pPr>
      <w:r>
        <w:rPr>
          <w:rFonts w:ascii="SimSun" w:eastAsia="SimSun" w:hAnsi="SimSun" w:cs="SimSun" w:hint="eastAsia"/>
          <w:sz w:val="24"/>
          <w:szCs w:val="24"/>
        </w:rPr>
        <w:t xml:space="preserve"> 掌握建立良好咨访关系的主要因素并学会运用。</w:t>
      </w:r>
    </w:p>
    <w:p w:rsidR="001B511B" w:rsidRDefault="005061C3">
      <w:pPr>
        <w:pStyle w:val="1"/>
        <w:ind w:left="360" w:firstLineChars="0" w:firstLine="0"/>
        <w:rPr>
          <w:rFonts w:ascii="SimSun" w:eastAsia="SimSun" w:hAnsi="SimSun" w:cs="SimSun"/>
          <w:sz w:val="24"/>
          <w:szCs w:val="24"/>
        </w:rPr>
      </w:pPr>
      <w:r>
        <w:rPr>
          <w:rFonts w:ascii="SimSun" w:eastAsia="SimSun" w:hAnsi="SimSun" w:cs="SimSun" w:hint="eastAsia"/>
          <w:sz w:val="24"/>
          <w:szCs w:val="24"/>
        </w:rPr>
        <w:t xml:space="preserve"> 4、难点</w:t>
      </w:r>
    </w:p>
    <w:p w:rsidR="001B511B" w:rsidRDefault="005061C3">
      <w:pPr>
        <w:pStyle w:val="1"/>
        <w:ind w:left="360" w:firstLineChars="0" w:firstLine="0"/>
        <w:rPr>
          <w:rFonts w:ascii="SimSun" w:eastAsia="SimSun" w:hAnsi="SimSun" w:cs="SimSun"/>
          <w:sz w:val="24"/>
          <w:szCs w:val="24"/>
        </w:rPr>
      </w:pPr>
      <w:r>
        <w:rPr>
          <w:rFonts w:ascii="SimSun" w:eastAsia="SimSun" w:hAnsi="SimSun" w:cs="SimSun" w:hint="eastAsia"/>
          <w:sz w:val="24"/>
          <w:szCs w:val="24"/>
        </w:rPr>
        <w:t xml:space="preserve"> 通过大量的实际训练进行课堂教学。</w:t>
      </w:r>
    </w:p>
    <w:p w:rsidR="001B511B" w:rsidRDefault="001B511B">
      <w:pPr>
        <w:snapToGrid w:val="0"/>
        <w:rPr>
          <w:rFonts w:ascii="SimSun" w:eastAsia="SimSun" w:hAnsi="SimSun" w:cs="SimSun"/>
          <w:sz w:val="24"/>
          <w:szCs w:val="24"/>
        </w:rPr>
      </w:pPr>
    </w:p>
    <w:p w:rsidR="001B511B" w:rsidRDefault="005061C3">
      <w:pPr>
        <w:snapToGrid w:val="0"/>
        <w:rPr>
          <w:rFonts w:ascii="SimSun" w:eastAsia="SimSun" w:hAnsi="SimSun" w:cs="SimSun"/>
          <w:sz w:val="24"/>
          <w:szCs w:val="24"/>
          <w:lang w:val="ru-RU"/>
        </w:rPr>
      </w:pPr>
      <w:r>
        <w:rPr>
          <w:rFonts w:ascii="SimSun" w:eastAsia="SimSun" w:hAnsi="SimSun" w:cs="SimSun" w:hint="eastAsia"/>
          <w:sz w:val="24"/>
          <w:szCs w:val="24"/>
        </w:rPr>
        <w:t xml:space="preserve">第五章  </w:t>
      </w:r>
      <w:r>
        <w:rPr>
          <w:rFonts w:ascii="SimSun" w:eastAsia="SimSun" w:hAnsi="SimSun" w:cs="SimSun" w:hint="eastAsia"/>
          <w:sz w:val="24"/>
          <w:szCs w:val="24"/>
          <w:lang w:val="ru-RU"/>
        </w:rPr>
        <w:t>心理咨询的目标与过程</w:t>
      </w:r>
    </w:p>
    <w:p w:rsidR="001B511B" w:rsidRDefault="005061C3">
      <w:pPr>
        <w:snapToGrid w:val="0"/>
        <w:rPr>
          <w:rFonts w:ascii="SimSun" w:eastAsia="SimSun" w:hAnsi="SimSun" w:cs="SimSun"/>
          <w:sz w:val="24"/>
          <w:szCs w:val="24"/>
        </w:rPr>
      </w:pPr>
      <w:r>
        <w:rPr>
          <w:rFonts w:ascii="SimSun" w:eastAsia="SimSun" w:hAnsi="SimSun" w:cs="SimSun" w:hint="eastAsia"/>
          <w:b/>
          <w:sz w:val="24"/>
          <w:szCs w:val="24"/>
        </w:rPr>
        <w:t xml:space="preserve">    </w:t>
      </w:r>
      <w:r>
        <w:rPr>
          <w:rFonts w:ascii="SimSun" w:eastAsia="SimSun" w:hAnsi="SimSun" w:cs="SimSun" w:hint="eastAsia"/>
          <w:sz w:val="24"/>
          <w:szCs w:val="24"/>
        </w:rPr>
        <w:t>课时：2周，共6课时</w:t>
      </w:r>
    </w:p>
    <w:p w:rsidR="001B511B" w:rsidRDefault="005061C3">
      <w:pPr>
        <w:snapToGrid w:val="0"/>
        <w:rPr>
          <w:rFonts w:ascii="SimSun" w:eastAsia="SimSun" w:hAnsi="SimSun" w:cs="SimSun"/>
          <w:sz w:val="24"/>
          <w:szCs w:val="24"/>
        </w:rPr>
      </w:pPr>
      <w:r>
        <w:rPr>
          <w:rFonts w:ascii="SimSun" w:eastAsia="SimSun" w:hAnsi="SimSun" w:cs="SimSun" w:hint="eastAsia"/>
          <w:sz w:val="24"/>
          <w:szCs w:val="24"/>
        </w:rPr>
        <w:t xml:space="preserve">    1、教学内容</w:t>
      </w:r>
    </w:p>
    <w:p w:rsidR="001B511B" w:rsidRDefault="005061C3">
      <w:pPr>
        <w:rPr>
          <w:rFonts w:ascii="SimSun" w:eastAsia="SimSun" w:hAnsi="SimSun" w:cs="SimSun"/>
          <w:sz w:val="24"/>
          <w:szCs w:val="24"/>
        </w:rPr>
      </w:pPr>
      <w:r>
        <w:rPr>
          <w:rFonts w:ascii="SimSun" w:eastAsia="SimSun" w:hAnsi="SimSun" w:cs="SimSun" w:hint="eastAsia"/>
          <w:sz w:val="24"/>
          <w:szCs w:val="24"/>
        </w:rPr>
        <w:t xml:space="preserve">    本章阐述了目标对心理咨询的意义以及心理咨询目标的分类，详细讲述心理咨询过程中的各个细节和要点：心理诊断阶段、帮助和改变阶段和结束阶段。</w:t>
      </w:r>
    </w:p>
    <w:p w:rsidR="001B511B" w:rsidRDefault="005061C3">
      <w:pPr>
        <w:pStyle w:val="1"/>
        <w:ind w:left="360" w:firstLineChars="0" w:firstLine="0"/>
        <w:rPr>
          <w:rFonts w:ascii="SimSun" w:eastAsia="SimSun" w:hAnsi="SimSun" w:cs="SimSun"/>
          <w:sz w:val="24"/>
          <w:szCs w:val="24"/>
        </w:rPr>
      </w:pPr>
      <w:r>
        <w:rPr>
          <w:rFonts w:ascii="SimSun" w:eastAsia="SimSun" w:hAnsi="SimSun" w:cs="SimSun" w:hint="eastAsia"/>
          <w:sz w:val="24"/>
          <w:szCs w:val="24"/>
        </w:rPr>
        <w:t xml:space="preserve"> 2、教学要求</w:t>
      </w:r>
    </w:p>
    <w:p w:rsidR="001B511B" w:rsidRDefault="005061C3">
      <w:pPr>
        <w:ind w:firstLineChars="200" w:firstLine="480"/>
        <w:rPr>
          <w:rFonts w:ascii="SimSun" w:eastAsia="SimSun" w:hAnsi="SimSun" w:cs="SimSun"/>
          <w:sz w:val="24"/>
          <w:szCs w:val="24"/>
        </w:rPr>
      </w:pPr>
      <w:r>
        <w:rPr>
          <w:rFonts w:ascii="SimSun" w:eastAsia="SimSun" w:hAnsi="SimSun" w:cs="SimSun" w:hint="eastAsia"/>
          <w:sz w:val="24"/>
          <w:szCs w:val="24"/>
        </w:rPr>
        <w:t>通过本章学习，学生能够明确心理咨询目标确定的意义，了解心理咨询各个阶段的任务和要求。</w:t>
      </w:r>
    </w:p>
    <w:p w:rsidR="001B511B" w:rsidRDefault="005061C3">
      <w:pPr>
        <w:pStyle w:val="1"/>
        <w:ind w:left="360" w:firstLineChars="0" w:firstLine="0"/>
        <w:rPr>
          <w:rFonts w:ascii="SimSun" w:eastAsia="SimSun" w:hAnsi="SimSun" w:cs="SimSun"/>
          <w:sz w:val="24"/>
          <w:szCs w:val="24"/>
        </w:rPr>
      </w:pPr>
      <w:r>
        <w:rPr>
          <w:rFonts w:ascii="SimSun" w:eastAsia="SimSun" w:hAnsi="SimSun" w:cs="SimSun" w:hint="eastAsia"/>
          <w:sz w:val="24"/>
          <w:szCs w:val="24"/>
        </w:rPr>
        <w:t xml:space="preserve"> 3、重点</w:t>
      </w:r>
    </w:p>
    <w:p w:rsidR="001B511B" w:rsidRDefault="005061C3">
      <w:pPr>
        <w:pStyle w:val="1"/>
        <w:ind w:left="360" w:firstLineChars="0" w:firstLine="0"/>
        <w:rPr>
          <w:rFonts w:ascii="SimSun" w:eastAsia="SimSun" w:hAnsi="SimSun" w:cs="SimSun"/>
          <w:sz w:val="24"/>
          <w:szCs w:val="24"/>
        </w:rPr>
      </w:pPr>
      <w:r>
        <w:rPr>
          <w:rFonts w:ascii="SimSun" w:eastAsia="SimSun" w:hAnsi="SimSun" w:cs="SimSun" w:hint="eastAsia"/>
          <w:sz w:val="24"/>
          <w:szCs w:val="24"/>
        </w:rPr>
        <w:t xml:space="preserve"> 重点是对临床心理学所学的心理诊断学会运用。</w:t>
      </w:r>
    </w:p>
    <w:p w:rsidR="001B511B" w:rsidRDefault="005061C3">
      <w:pPr>
        <w:pStyle w:val="1"/>
        <w:ind w:left="360" w:firstLineChars="0" w:firstLine="0"/>
        <w:rPr>
          <w:rFonts w:ascii="SimSun" w:eastAsia="SimSun" w:hAnsi="SimSun" w:cs="SimSun"/>
          <w:sz w:val="24"/>
          <w:szCs w:val="24"/>
        </w:rPr>
      </w:pPr>
      <w:r>
        <w:rPr>
          <w:rFonts w:ascii="SimSun" w:eastAsia="SimSun" w:hAnsi="SimSun" w:cs="SimSun" w:hint="eastAsia"/>
          <w:sz w:val="24"/>
          <w:szCs w:val="24"/>
        </w:rPr>
        <w:t xml:space="preserve"> 4、难点</w:t>
      </w:r>
    </w:p>
    <w:p w:rsidR="001B511B" w:rsidRDefault="005061C3">
      <w:pPr>
        <w:pStyle w:val="1"/>
        <w:ind w:left="360" w:firstLineChars="0" w:firstLine="0"/>
        <w:rPr>
          <w:rFonts w:ascii="SimSun" w:eastAsia="SimSun" w:hAnsi="SimSun" w:cs="SimSun"/>
          <w:sz w:val="24"/>
          <w:szCs w:val="24"/>
        </w:rPr>
      </w:pPr>
      <w:r>
        <w:rPr>
          <w:rFonts w:ascii="SimSun" w:eastAsia="SimSun" w:hAnsi="SimSun" w:cs="SimSun" w:hint="eastAsia"/>
          <w:sz w:val="24"/>
          <w:szCs w:val="24"/>
        </w:rPr>
        <w:t xml:space="preserve"> 咨询过程中的移情和反移情的学习。</w:t>
      </w:r>
    </w:p>
    <w:p w:rsidR="001B511B" w:rsidRDefault="001B511B">
      <w:pPr>
        <w:pStyle w:val="1"/>
        <w:ind w:left="360" w:firstLineChars="0" w:firstLine="0"/>
        <w:rPr>
          <w:rFonts w:ascii="SimSun" w:eastAsia="SimSun" w:hAnsi="SimSun" w:cs="SimSun"/>
          <w:sz w:val="24"/>
          <w:szCs w:val="24"/>
        </w:rPr>
      </w:pPr>
    </w:p>
    <w:p w:rsidR="001B511B" w:rsidRDefault="005061C3">
      <w:pPr>
        <w:snapToGrid w:val="0"/>
        <w:rPr>
          <w:rFonts w:ascii="SimSun" w:eastAsia="SimSun" w:hAnsi="SimSun" w:cs="SimSun"/>
          <w:sz w:val="24"/>
          <w:szCs w:val="24"/>
          <w:lang w:val="ru-RU"/>
        </w:rPr>
      </w:pPr>
      <w:r>
        <w:rPr>
          <w:rFonts w:ascii="SimSun" w:eastAsia="SimSun" w:hAnsi="SimSun" w:cs="SimSun" w:hint="eastAsia"/>
          <w:sz w:val="24"/>
          <w:szCs w:val="24"/>
        </w:rPr>
        <w:t>第六章  心理分析疗法的治疗理论及过程</w:t>
      </w:r>
    </w:p>
    <w:p w:rsidR="001B511B" w:rsidRDefault="005061C3">
      <w:pPr>
        <w:snapToGrid w:val="0"/>
        <w:rPr>
          <w:rFonts w:ascii="SimSun" w:eastAsia="SimSun" w:hAnsi="SimSun" w:cs="SimSun"/>
          <w:sz w:val="24"/>
          <w:szCs w:val="24"/>
        </w:rPr>
      </w:pPr>
      <w:r>
        <w:rPr>
          <w:rFonts w:ascii="SimSun" w:eastAsia="SimSun" w:hAnsi="SimSun" w:cs="SimSun" w:hint="eastAsia"/>
          <w:b/>
          <w:sz w:val="24"/>
          <w:szCs w:val="24"/>
        </w:rPr>
        <w:t xml:space="preserve">    </w:t>
      </w:r>
      <w:r>
        <w:rPr>
          <w:rFonts w:ascii="SimSun" w:eastAsia="SimSun" w:hAnsi="SimSun" w:cs="SimSun" w:hint="eastAsia"/>
          <w:sz w:val="24"/>
          <w:szCs w:val="24"/>
        </w:rPr>
        <w:t>课时：3周，共9课时</w:t>
      </w:r>
    </w:p>
    <w:p w:rsidR="001B511B" w:rsidRDefault="005061C3">
      <w:pPr>
        <w:snapToGrid w:val="0"/>
        <w:rPr>
          <w:rFonts w:ascii="SimSun" w:eastAsia="SimSun" w:hAnsi="SimSun" w:cs="SimSun"/>
          <w:sz w:val="24"/>
          <w:szCs w:val="24"/>
        </w:rPr>
      </w:pPr>
      <w:r>
        <w:rPr>
          <w:rFonts w:ascii="SimSun" w:eastAsia="SimSun" w:hAnsi="SimSun" w:cs="SimSun" w:hint="eastAsia"/>
          <w:sz w:val="24"/>
          <w:szCs w:val="24"/>
        </w:rPr>
        <w:t xml:space="preserve">    1、教学内容</w:t>
      </w:r>
    </w:p>
    <w:p w:rsidR="001B511B" w:rsidRDefault="005061C3">
      <w:pPr>
        <w:rPr>
          <w:rFonts w:ascii="SimSun" w:eastAsia="SimSun" w:hAnsi="SimSun" w:cs="SimSun"/>
          <w:sz w:val="24"/>
          <w:szCs w:val="24"/>
        </w:rPr>
      </w:pPr>
      <w:r>
        <w:rPr>
          <w:rFonts w:ascii="SimSun" w:eastAsia="SimSun" w:hAnsi="SimSun" w:cs="SimSun" w:hint="eastAsia"/>
          <w:sz w:val="24"/>
          <w:szCs w:val="24"/>
        </w:rPr>
        <w:t xml:space="preserve">    本章阐述心理分析疗法的历史与发展，重点介绍无意识理论、人格理论、性欲发展阶段理论和心理防御机制理论；理解心理分析疗法对心理障碍是如何形成的解释；学习心理分析疗法的治疗原理和机制。</w:t>
      </w:r>
    </w:p>
    <w:p w:rsidR="001B511B" w:rsidRDefault="005061C3">
      <w:pPr>
        <w:pStyle w:val="1"/>
        <w:ind w:left="360" w:firstLineChars="0" w:firstLine="0"/>
        <w:rPr>
          <w:rFonts w:ascii="SimSun" w:eastAsia="SimSun" w:hAnsi="SimSun" w:cs="SimSun"/>
          <w:sz w:val="24"/>
          <w:szCs w:val="24"/>
        </w:rPr>
      </w:pPr>
      <w:r>
        <w:rPr>
          <w:rFonts w:ascii="SimSun" w:eastAsia="SimSun" w:hAnsi="SimSun" w:cs="SimSun" w:hint="eastAsia"/>
          <w:sz w:val="24"/>
          <w:szCs w:val="24"/>
        </w:rPr>
        <w:t xml:space="preserve"> 2、教学要求</w:t>
      </w:r>
    </w:p>
    <w:p w:rsidR="001B511B" w:rsidRDefault="005061C3">
      <w:pPr>
        <w:ind w:firstLineChars="200" w:firstLine="480"/>
        <w:rPr>
          <w:rFonts w:ascii="SimSun" w:eastAsia="SimSun" w:hAnsi="SimSun" w:cs="SimSun"/>
          <w:sz w:val="24"/>
          <w:szCs w:val="24"/>
        </w:rPr>
      </w:pPr>
      <w:r>
        <w:rPr>
          <w:rFonts w:ascii="SimSun" w:eastAsia="SimSun" w:hAnsi="SimSun" w:cs="SimSun" w:hint="eastAsia"/>
          <w:sz w:val="24"/>
          <w:szCs w:val="24"/>
        </w:rPr>
        <w:t>通过本章学习，训练学生学会用心理分析的基本原理分析和理解个案。</w:t>
      </w:r>
    </w:p>
    <w:p w:rsidR="001B511B" w:rsidRDefault="005061C3">
      <w:pPr>
        <w:pStyle w:val="1"/>
        <w:ind w:left="360" w:firstLineChars="0" w:firstLine="0"/>
        <w:rPr>
          <w:rFonts w:ascii="SimSun" w:eastAsia="SimSun" w:hAnsi="SimSun" w:cs="SimSun"/>
          <w:sz w:val="24"/>
          <w:szCs w:val="24"/>
        </w:rPr>
      </w:pPr>
      <w:r>
        <w:rPr>
          <w:rFonts w:ascii="SimSun" w:eastAsia="SimSun" w:hAnsi="SimSun" w:cs="SimSun" w:hint="eastAsia"/>
          <w:sz w:val="24"/>
          <w:szCs w:val="24"/>
        </w:rPr>
        <w:t xml:space="preserve"> 3、重点</w:t>
      </w:r>
    </w:p>
    <w:p w:rsidR="001B511B" w:rsidRDefault="005061C3">
      <w:pPr>
        <w:pStyle w:val="1"/>
        <w:ind w:left="360" w:firstLineChars="0" w:firstLine="0"/>
        <w:rPr>
          <w:rFonts w:ascii="SimSun" w:eastAsia="SimSun" w:hAnsi="SimSun" w:cs="SimSun"/>
          <w:sz w:val="24"/>
          <w:szCs w:val="24"/>
        </w:rPr>
      </w:pPr>
      <w:r>
        <w:rPr>
          <w:rFonts w:ascii="SimSun" w:eastAsia="SimSun" w:hAnsi="SimSun" w:cs="SimSun" w:hint="eastAsia"/>
          <w:sz w:val="24"/>
          <w:szCs w:val="24"/>
        </w:rPr>
        <w:t xml:space="preserve"> 重点是对心理分析疗法全面地系统地掌握。</w:t>
      </w:r>
    </w:p>
    <w:p w:rsidR="001B511B" w:rsidRDefault="005061C3">
      <w:pPr>
        <w:pStyle w:val="1"/>
        <w:ind w:left="360" w:firstLineChars="0" w:firstLine="0"/>
        <w:rPr>
          <w:rFonts w:ascii="SimSun" w:eastAsia="SimSun" w:hAnsi="SimSun" w:cs="SimSun"/>
          <w:sz w:val="24"/>
          <w:szCs w:val="24"/>
        </w:rPr>
      </w:pPr>
      <w:r>
        <w:rPr>
          <w:rFonts w:ascii="SimSun" w:eastAsia="SimSun" w:hAnsi="SimSun" w:cs="SimSun" w:hint="eastAsia"/>
          <w:sz w:val="24"/>
          <w:szCs w:val="24"/>
        </w:rPr>
        <w:t xml:space="preserve"> 4、难点</w:t>
      </w:r>
    </w:p>
    <w:p w:rsidR="001B511B" w:rsidRDefault="005061C3">
      <w:pPr>
        <w:pStyle w:val="1"/>
        <w:ind w:left="360" w:firstLineChars="0" w:firstLine="0"/>
        <w:rPr>
          <w:rFonts w:ascii="SimSun" w:eastAsia="SimSun" w:hAnsi="SimSun" w:cs="SimSun"/>
          <w:sz w:val="24"/>
          <w:szCs w:val="24"/>
        </w:rPr>
      </w:pPr>
      <w:r>
        <w:rPr>
          <w:rFonts w:ascii="SimSun" w:eastAsia="SimSun" w:hAnsi="SimSun" w:cs="SimSun" w:hint="eastAsia"/>
          <w:sz w:val="24"/>
          <w:szCs w:val="24"/>
        </w:rPr>
        <w:t xml:space="preserve"> 难点是上课过程的有效训练。</w:t>
      </w:r>
    </w:p>
    <w:p w:rsidR="001B511B" w:rsidRDefault="001B511B">
      <w:pPr>
        <w:pStyle w:val="1"/>
        <w:ind w:left="360" w:firstLineChars="0" w:firstLine="0"/>
        <w:rPr>
          <w:rFonts w:ascii="SimSun" w:eastAsia="SimSun" w:hAnsi="SimSun" w:cs="SimSun"/>
          <w:sz w:val="24"/>
          <w:szCs w:val="24"/>
        </w:rPr>
      </w:pPr>
    </w:p>
    <w:p w:rsidR="001B511B" w:rsidRDefault="005061C3">
      <w:pPr>
        <w:snapToGrid w:val="0"/>
        <w:rPr>
          <w:rFonts w:ascii="SimSun" w:eastAsia="SimSun" w:hAnsi="SimSun" w:cs="SimSun"/>
          <w:sz w:val="24"/>
          <w:szCs w:val="24"/>
          <w:lang w:val="ru-RU"/>
        </w:rPr>
      </w:pPr>
      <w:r>
        <w:rPr>
          <w:rFonts w:ascii="SimSun" w:eastAsia="SimSun" w:hAnsi="SimSun" w:cs="SimSun" w:hint="eastAsia"/>
          <w:sz w:val="24"/>
          <w:szCs w:val="24"/>
        </w:rPr>
        <w:t>第七章  行为疗法的治疗理论及过程</w:t>
      </w:r>
    </w:p>
    <w:p w:rsidR="001B511B" w:rsidRDefault="005061C3">
      <w:pPr>
        <w:snapToGrid w:val="0"/>
        <w:rPr>
          <w:rFonts w:ascii="SimSun" w:eastAsia="SimSun" w:hAnsi="SimSun" w:cs="SimSun"/>
          <w:sz w:val="24"/>
          <w:szCs w:val="24"/>
        </w:rPr>
      </w:pPr>
      <w:r>
        <w:rPr>
          <w:rFonts w:ascii="SimSun" w:eastAsia="SimSun" w:hAnsi="SimSun" w:cs="SimSun" w:hint="eastAsia"/>
          <w:b/>
          <w:sz w:val="24"/>
          <w:szCs w:val="24"/>
        </w:rPr>
        <w:t xml:space="preserve">    </w:t>
      </w:r>
      <w:r>
        <w:rPr>
          <w:rFonts w:ascii="SimSun" w:eastAsia="SimSun" w:hAnsi="SimSun" w:cs="SimSun" w:hint="eastAsia"/>
          <w:sz w:val="24"/>
          <w:szCs w:val="24"/>
        </w:rPr>
        <w:t>课时：2周，共6课时</w:t>
      </w:r>
    </w:p>
    <w:p w:rsidR="001B511B" w:rsidRDefault="005061C3">
      <w:pPr>
        <w:snapToGrid w:val="0"/>
        <w:rPr>
          <w:rFonts w:ascii="SimSun" w:eastAsia="SimSun" w:hAnsi="SimSun" w:cs="SimSun"/>
          <w:sz w:val="24"/>
          <w:szCs w:val="24"/>
        </w:rPr>
      </w:pPr>
      <w:r>
        <w:rPr>
          <w:rFonts w:ascii="SimSun" w:eastAsia="SimSun" w:hAnsi="SimSun" w:cs="SimSun" w:hint="eastAsia"/>
          <w:sz w:val="24"/>
          <w:szCs w:val="24"/>
        </w:rPr>
        <w:t xml:space="preserve">    1、教学内容</w:t>
      </w:r>
    </w:p>
    <w:p w:rsidR="001B511B" w:rsidRDefault="005061C3">
      <w:pPr>
        <w:rPr>
          <w:rFonts w:ascii="SimSun" w:eastAsia="SimSun" w:hAnsi="SimSun" w:cs="SimSun"/>
          <w:sz w:val="24"/>
          <w:szCs w:val="24"/>
        </w:rPr>
      </w:pPr>
      <w:r>
        <w:rPr>
          <w:rFonts w:ascii="SimSun" w:eastAsia="SimSun" w:hAnsi="SimSun" w:cs="SimSun" w:hint="eastAsia"/>
          <w:sz w:val="24"/>
          <w:szCs w:val="24"/>
        </w:rPr>
        <w:t xml:space="preserve">    本章阐述行为主义疗法历史与发展以及基本治疗原理和机制，具体学习和掌握</w:t>
      </w:r>
      <w:r>
        <w:rPr>
          <w:rFonts w:ascii="SimSun" w:eastAsia="SimSun" w:hAnsi="SimSun" w:cs="SimSun" w:hint="eastAsia"/>
          <w:sz w:val="24"/>
          <w:szCs w:val="24"/>
        </w:rPr>
        <w:lastRenderedPageBreak/>
        <w:t>放松训练、系统脱敏法、满灌疗法、厌恶疗法等方法。</w:t>
      </w:r>
    </w:p>
    <w:p w:rsidR="001B511B" w:rsidRDefault="005061C3">
      <w:pPr>
        <w:pStyle w:val="1"/>
        <w:ind w:left="360" w:firstLineChars="0" w:firstLine="0"/>
        <w:rPr>
          <w:rFonts w:ascii="SimSun" w:eastAsia="SimSun" w:hAnsi="SimSun" w:cs="SimSun"/>
          <w:sz w:val="24"/>
          <w:szCs w:val="24"/>
        </w:rPr>
      </w:pPr>
      <w:r>
        <w:rPr>
          <w:rFonts w:ascii="SimSun" w:eastAsia="SimSun" w:hAnsi="SimSun" w:cs="SimSun" w:hint="eastAsia"/>
          <w:sz w:val="24"/>
          <w:szCs w:val="24"/>
        </w:rPr>
        <w:t xml:space="preserve"> 2、教学要求</w:t>
      </w:r>
    </w:p>
    <w:p w:rsidR="001B511B" w:rsidRDefault="005061C3">
      <w:pPr>
        <w:ind w:firstLineChars="200" w:firstLine="480"/>
        <w:rPr>
          <w:rFonts w:ascii="SimSun" w:eastAsia="SimSun" w:hAnsi="SimSun" w:cs="SimSun"/>
          <w:sz w:val="24"/>
          <w:szCs w:val="24"/>
        </w:rPr>
      </w:pPr>
      <w:r>
        <w:rPr>
          <w:rFonts w:ascii="SimSun" w:eastAsia="SimSun" w:hAnsi="SimSun" w:cs="SimSun" w:hint="eastAsia"/>
          <w:sz w:val="24"/>
          <w:szCs w:val="24"/>
        </w:rPr>
        <w:t>通过本章学习，掌握2——3种行为治疗的方法。</w:t>
      </w:r>
    </w:p>
    <w:p w:rsidR="001B511B" w:rsidRDefault="005061C3">
      <w:pPr>
        <w:pStyle w:val="1"/>
        <w:ind w:left="360" w:firstLineChars="0" w:firstLine="0"/>
        <w:rPr>
          <w:rFonts w:ascii="SimSun" w:eastAsia="SimSun" w:hAnsi="SimSun" w:cs="SimSun"/>
          <w:sz w:val="24"/>
          <w:szCs w:val="24"/>
        </w:rPr>
      </w:pPr>
      <w:r>
        <w:rPr>
          <w:rFonts w:ascii="SimSun" w:eastAsia="SimSun" w:hAnsi="SimSun" w:cs="SimSun" w:hint="eastAsia"/>
          <w:sz w:val="24"/>
          <w:szCs w:val="24"/>
        </w:rPr>
        <w:t xml:space="preserve"> 3、重点</w:t>
      </w:r>
    </w:p>
    <w:p w:rsidR="001B511B" w:rsidRDefault="005061C3">
      <w:pPr>
        <w:pStyle w:val="1"/>
        <w:ind w:left="360" w:firstLineChars="0" w:firstLine="0"/>
        <w:rPr>
          <w:rFonts w:ascii="SimSun" w:eastAsia="SimSun" w:hAnsi="SimSun" w:cs="SimSun"/>
          <w:sz w:val="24"/>
          <w:szCs w:val="24"/>
        </w:rPr>
      </w:pPr>
      <w:r>
        <w:rPr>
          <w:rFonts w:ascii="SimSun" w:eastAsia="SimSun" w:hAnsi="SimSun" w:cs="SimSun" w:hint="eastAsia"/>
          <w:sz w:val="24"/>
          <w:szCs w:val="24"/>
        </w:rPr>
        <w:t xml:space="preserve"> 重点是对系统脱敏法、满灌疗法和厌恶疗法的讲解。</w:t>
      </w:r>
    </w:p>
    <w:p w:rsidR="001B511B" w:rsidRDefault="005061C3">
      <w:pPr>
        <w:pStyle w:val="1"/>
        <w:ind w:left="360" w:firstLineChars="0" w:firstLine="0"/>
        <w:rPr>
          <w:rFonts w:ascii="SimSun" w:eastAsia="SimSun" w:hAnsi="SimSun" w:cs="SimSun"/>
          <w:sz w:val="24"/>
          <w:szCs w:val="24"/>
        </w:rPr>
      </w:pPr>
      <w:r>
        <w:rPr>
          <w:rFonts w:ascii="SimSun" w:eastAsia="SimSun" w:hAnsi="SimSun" w:cs="SimSun" w:hint="eastAsia"/>
          <w:sz w:val="24"/>
          <w:szCs w:val="24"/>
        </w:rPr>
        <w:t xml:space="preserve"> 4、难点</w:t>
      </w:r>
    </w:p>
    <w:p w:rsidR="001B511B" w:rsidRDefault="005061C3">
      <w:pPr>
        <w:pStyle w:val="1"/>
        <w:ind w:left="360" w:firstLineChars="0" w:firstLine="0"/>
        <w:rPr>
          <w:rFonts w:ascii="SimSun" w:eastAsia="SimSun" w:hAnsi="SimSun" w:cs="SimSun"/>
          <w:sz w:val="24"/>
          <w:szCs w:val="24"/>
        </w:rPr>
      </w:pPr>
      <w:r>
        <w:rPr>
          <w:rFonts w:ascii="SimSun" w:eastAsia="SimSun" w:hAnsi="SimSun" w:cs="SimSun" w:hint="eastAsia"/>
          <w:sz w:val="24"/>
          <w:szCs w:val="24"/>
        </w:rPr>
        <w:t xml:space="preserve"> 难点是行为疗法的2—3种方法的掌握。</w:t>
      </w:r>
    </w:p>
    <w:p w:rsidR="001B511B" w:rsidRDefault="001B511B">
      <w:pPr>
        <w:snapToGrid w:val="0"/>
        <w:rPr>
          <w:rFonts w:ascii="SimSun" w:eastAsia="SimSun" w:hAnsi="SimSun" w:cs="SimSun"/>
          <w:sz w:val="24"/>
          <w:szCs w:val="24"/>
        </w:rPr>
      </w:pPr>
    </w:p>
    <w:p w:rsidR="001B511B" w:rsidRDefault="005061C3">
      <w:pPr>
        <w:snapToGrid w:val="0"/>
        <w:rPr>
          <w:rFonts w:ascii="SimSun" w:eastAsia="SimSun" w:hAnsi="SimSun" w:cs="SimSun"/>
          <w:sz w:val="24"/>
          <w:szCs w:val="24"/>
          <w:lang w:val="ru-RU"/>
        </w:rPr>
      </w:pPr>
      <w:r>
        <w:rPr>
          <w:rFonts w:ascii="SimSun" w:eastAsia="SimSun" w:hAnsi="SimSun" w:cs="SimSun" w:hint="eastAsia"/>
          <w:sz w:val="24"/>
          <w:szCs w:val="24"/>
        </w:rPr>
        <w:t>第八章  以人为中心的治疗理论及过程</w:t>
      </w:r>
    </w:p>
    <w:p w:rsidR="001B511B" w:rsidRDefault="005061C3">
      <w:pPr>
        <w:snapToGrid w:val="0"/>
        <w:rPr>
          <w:rFonts w:ascii="SimSun" w:eastAsia="SimSun" w:hAnsi="SimSun" w:cs="SimSun"/>
          <w:sz w:val="24"/>
          <w:szCs w:val="24"/>
        </w:rPr>
      </w:pPr>
      <w:r>
        <w:rPr>
          <w:rFonts w:ascii="SimSun" w:eastAsia="SimSun" w:hAnsi="SimSun" w:cs="SimSun" w:hint="eastAsia"/>
          <w:b/>
          <w:sz w:val="24"/>
          <w:szCs w:val="24"/>
        </w:rPr>
        <w:t xml:space="preserve">    </w:t>
      </w:r>
      <w:r>
        <w:rPr>
          <w:rFonts w:ascii="SimSun" w:eastAsia="SimSun" w:hAnsi="SimSun" w:cs="SimSun" w:hint="eastAsia"/>
          <w:sz w:val="24"/>
          <w:szCs w:val="24"/>
        </w:rPr>
        <w:t>课时：2周，共6课时</w:t>
      </w:r>
    </w:p>
    <w:p w:rsidR="001B511B" w:rsidRDefault="005061C3">
      <w:pPr>
        <w:snapToGrid w:val="0"/>
        <w:rPr>
          <w:rFonts w:ascii="SimSun" w:eastAsia="SimSun" w:hAnsi="SimSun" w:cs="SimSun"/>
          <w:sz w:val="24"/>
          <w:szCs w:val="24"/>
        </w:rPr>
      </w:pPr>
      <w:r>
        <w:rPr>
          <w:rFonts w:ascii="SimSun" w:eastAsia="SimSun" w:hAnsi="SimSun" w:cs="SimSun" w:hint="eastAsia"/>
          <w:sz w:val="24"/>
          <w:szCs w:val="24"/>
        </w:rPr>
        <w:t xml:space="preserve">    1、教学内容</w:t>
      </w:r>
    </w:p>
    <w:p w:rsidR="001B511B" w:rsidRDefault="005061C3">
      <w:pPr>
        <w:rPr>
          <w:rFonts w:ascii="SimSun" w:eastAsia="SimSun" w:hAnsi="SimSun" w:cs="SimSun"/>
          <w:sz w:val="24"/>
          <w:szCs w:val="24"/>
        </w:rPr>
      </w:pPr>
      <w:r>
        <w:rPr>
          <w:rFonts w:ascii="SimSun" w:eastAsia="SimSun" w:hAnsi="SimSun" w:cs="SimSun" w:hint="eastAsia"/>
          <w:sz w:val="24"/>
          <w:szCs w:val="24"/>
        </w:rPr>
        <w:t xml:space="preserve">    本章阐述以人为中心疗法的发展过程，特别是要掌握以人为中心疗法的基本理论，并掌握以人为中心疗法中的心理问题的成因和具体的治疗目标、过程以及治疗中的重点。</w:t>
      </w:r>
    </w:p>
    <w:p w:rsidR="001B511B" w:rsidRDefault="005061C3">
      <w:pPr>
        <w:pStyle w:val="1"/>
        <w:ind w:left="360" w:firstLineChars="0" w:firstLine="0"/>
        <w:rPr>
          <w:rFonts w:ascii="SimSun" w:eastAsia="SimSun" w:hAnsi="SimSun" w:cs="SimSun"/>
          <w:sz w:val="24"/>
          <w:szCs w:val="24"/>
        </w:rPr>
      </w:pPr>
      <w:r>
        <w:rPr>
          <w:rFonts w:ascii="SimSun" w:eastAsia="SimSun" w:hAnsi="SimSun" w:cs="SimSun" w:hint="eastAsia"/>
          <w:sz w:val="24"/>
          <w:szCs w:val="24"/>
        </w:rPr>
        <w:t xml:space="preserve"> 2、教学要求</w:t>
      </w:r>
    </w:p>
    <w:p w:rsidR="001B511B" w:rsidRDefault="005061C3">
      <w:pPr>
        <w:ind w:firstLineChars="200" w:firstLine="480"/>
        <w:rPr>
          <w:rFonts w:ascii="SimSun" w:eastAsia="SimSun" w:hAnsi="SimSun" w:cs="SimSun"/>
          <w:sz w:val="24"/>
          <w:szCs w:val="24"/>
        </w:rPr>
      </w:pPr>
      <w:r>
        <w:rPr>
          <w:rFonts w:ascii="SimSun" w:eastAsia="SimSun" w:hAnsi="SimSun" w:cs="SimSun" w:hint="eastAsia"/>
          <w:sz w:val="24"/>
          <w:szCs w:val="24"/>
        </w:rPr>
        <w:t>通过本章学习，掌握以人为中心的基本理论、治疗过程和治疗中的重点。</w:t>
      </w:r>
    </w:p>
    <w:p w:rsidR="001B511B" w:rsidRDefault="005061C3">
      <w:pPr>
        <w:pStyle w:val="1"/>
        <w:ind w:left="360" w:firstLineChars="0" w:firstLine="0"/>
        <w:rPr>
          <w:rFonts w:ascii="SimSun" w:eastAsia="SimSun" w:hAnsi="SimSun" w:cs="SimSun"/>
          <w:sz w:val="24"/>
          <w:szCs w:val="24"/>
        </w:rPr>
      </w:pPr>
      <w:r>
        <w:rPr>
          <w:rFonts w:ascii="SimSun" w:eastAsia="SimSun" w:hAnsi="SimSun" w:cs="SimSun" w:hint="eastAsia"/>
          <w:sz w:val="24"/>
          <w:szCs w:val="24"/>
        </w:rPr>
        <w:t xml:space="preserve"> 3、重点</w:t>
      </w:r>
    </w:p>
    <w:p w:rsidR="001B511B" w:rsidRDefault="005061C3">
      <w:pPr>
        <w:pStyle w:val="1"/>
        <w:ind w:left="360" w:firstLineChars="0" w:firstLine="0"/>
        <w:rPr>
          <w:rFonts w:ascii="SimSun" w:eastAsia="SimSun" w:hAnsi="SimSun" w:cs="SimSun"/>
          <w:sz w:val="24"/>
          <w:szCs w:val="24"/>
        </w:rPr>
      </w:pPr>
      <w:r>
        <w:rPr>
          <w:rFonts w:ascii="SimSun" w:eastAsia="SimSun" w:hAnsi="SimSun" w:cs="SimSun" w:hint="eastAsia"/>
          <w:sz w:val="24"/>
          <w:szCs w:val="24"/>
        </w:rPr>
        <w:t xml:space="preserve"> 重点是掌握以人为中心的基本理论。</w:t>
      </w:r>
    </w:p>
    <w:p w:rsidR="001B511B" w:rsidRDefault="005061C3">
      <w:pPr>
        <w:pStyle w:val="1"/>
        <w:ind w:left="360" w:firstLineChars="0" w:firstLine="0"/>
        <w:rPr>
          <w:rFonts w:ascii="SimSun" w:eastAsia="SimSun" w:hAnsi="SimSun" w:cs="SimSun"/>
          <w:sz w:val="24"/>
          <w:szCs w:val="24"/>
        </w:rPr>
      </w:pPr>
      <w:r>
        <w:rPr>
          <w:rFonts w:ascii="SimSun" w:eastAsia="SimSun" w:hAnsi="SimSun" w:cs="SimSun" w:hint="eastAsia"/>
          <w:sz w:val="24"/>
          <w:szCs w:val="24"/>
        </w:rPr>
        <w:t xml:space="preserve"> 4、难点</w:t>
      </w:r>
    </w:p>
    <w:p w:rsidR="001B511B" w:rsidRDefault="005061C3">
      <w:pPr>
        <w:pStyle w:val="1"/>
        <w:ind w:left="360" w:firstLineChars="0" w:firstLine="0"/>
        <w:rPr>
          <w:rFonts w:ascii="SimSun" w:eastAsia="SimSun" w:hAnsi="SimSun" w:cs="SimSun"/>
          <w:sz w:val="24"/>
          <w:szCs w:val="24"/>
        </w:rPr>
      </w:pPr>
      <w:r>
        <w:rPr>
          <w:rFonts w:ascii="SimSun" w:eastAsia="SimSun" w:hAnsi="SimSun" w:cs="SimSun" w:hint="eastAsia"/>
          <w:sz w:val="24"/>
          <w:szCs w:val="24"/>
        </w:rPr>
        <w:t xml:space="preserve"> 难点是如何分析罗杰斯眼中的人。</w:t>
      </w:r>
    </w:p>
    <w:p w:rsidR="001B511B" w:rsidRDefault="001B511B">
      <w:pPr>
        <w:snapToGrid w:val="0"/>
        <w:rPr>
          <w:rFonts w:ascii="SimSun" w:eastAsia="SimSun" w:hAnsi="SimSun" w:cs="SimSun"/>
          <w:sz w:val="24"/>
          <w:szCs w:val="24"/>
        </w:rPr>
      </w:pPr>
    </w:p>
    <w:p w:rsidR="001B511B" w:rsidRDefault="005061C3">
      <w:pPr>
        <w:snapToGrid w:val="0"/>
        <w:rPr>
          <w:rFonts w:ascii="SimSun" w:eastAsia="SimSun" w:hAnsi="SimSun" w:cs="SimSun"/>
          <w:sz w:val="24"/>
          <w:szCs w:val="24"/>
          <w:lang w:val="ru-RU"/>
        </w:rPr>
      </w:pPr>
      <w:r>
        <w:rPr>
          <w:rFonts w:ascii="SimSun" w:eastAsia="SimSun" w:hAnsi="SimSun" w:cs="SimSun" w:hint="eastAsia"/>
          <w:sz w:val="24"/>
          <w:szCs w:val="24"/>
        </w:rPr>
        <w:t>第九章  认知行为治疗理论及过程</w:t>
      </w:r>
    </w:p>
    <w:p w:rsidR="001B511B" w:rsidRDefault="005061C3">
      <w:pPr>
        <w:snapToGrid w:val="0"/>
        <w:rPr>
          <w:rFonts w:ascii="SimSun" w:eastAsia="SimSun" w:hAnsi="SimSun" w:cs="SimSun"/>
          <w:sz w:val="24"/>
          <w:szCs w:val="24"/>
        </w:rPr>
      </w:pPr>
      <w:r>
        <w:rPr>
          <w:rFonts w:ascii="SimSun" w:eastAsia="SimSun" w:hAnsi="SimSun" w:cs="SimSun" w:hint="eastAsia"/>
          <w:b/>
          <w:sz w:val="24"/>
          <w:szCs w:val="24"/>
        </w:rPr>
        <w:t xml:space="preserve">    </w:t>
      </w:r>
      <w:r>
        <w:rPr>
          <w:rFonts w:ascii="SimSun" w:eastAsia="SimSun" w:hAnsi="SimSun" w:cs="SimSun" w:hint="eastAsia"/>
          <w:sz w:val="24"/>
          <w:szCs w:val="24"/>
        </w:rPr>
        <w:t>课时：2周，共6课时</w:t>
      </w:r>
    </w:p>
    <w:p w:rsidR="001B511B" w:rsidRDefault="005061C3">
      <w:pPr>
        <w:snapToGrid w:val="0"/>
        <w:rPr>
          <w:rFonts w:ascii="SimSun" w:eastAsia="SimSun" w:hAnsi="SimSun" w:cs="SimSun"/>
          <w:sz w:val="24"/>
          <w:szCs w:val="24"/>
        </w:rPr>
      </w:pPr>
      <w:r>
        <w:rPr>
          <w:rFonts w:ascii="SimSun" w:eastAsia="SimSun" w:hAnsi="SimSun" w:cs="SimSun" w:hint="eastAsia"/>
          <w:sz w:val="24"/>
          <w:szCs w:val="24"/>
        </w:rPr>
        <w:t xml:space="preserve">    1、教学内容</w:t>
      </w:r>
    </w:p>
    <w:p w:rsidR="001B511B" w:rsidRDefault="005061C3">
      <w:pPr>
        <w:rPr>
          <w:rFonts w:ascii="SimSun" w:eastAsia="SimSun" w:hAnsi="SimSun" w:cs="SimSun"/>
          <w:sz w:val="24"/>
          <w:szCs w:val="24"/>
        </w:rPr>
      </w:pPr>
      <w:r>
        <w:rPr>
          <w:rFonts w:ascii="SimSun" w:eastAsia="SimSun" w:hAnsi="SimSun" w:cs="SimSun" w:hint="eastAsia"/>
          <w:sz w:val="24"/>
          <w:szCs w:val="24"/>
        </w:rPr>
        <w:t xml:space="preserve">    本章阐述认知行为疗法的历史与发展过程，了解认知行为疗法的治疗机制：即通过改变认知过程最终改变情绪、情感和行为。掌握认知行为疗法中的理性情绪疗法、交互作用分析疗法、贝克的认知理论。</w:t>
      </w:r>
    </w:p>
    <w:p w:rsidR="001B511B" w:rsidRDefault="005061C3">
      <w:pPr>
        <w:pStyle w:val="1"/>
        <w:ind w:left="360" w:firstLineChars="0" w:firstLine="0"/>
        <w:rPr>
          <w:rFonts w:ascii="SimSun" w:eastAsia="SimSun" w:hAnsi="SimSun" w:cs="SimSun"/>
          <w:sz w:val="24"/>
          <w:szCs w:val="24"/>
        </w:rPr>
      </w:pPr>
      <w:r>
        <w:rPr>
          <w:rFonts w:ascii="SimSun" w:eastAsia="SimSun" w:hAnsi="SimSun" w:cs="SimSun" w:hint="eastAsia"/>
          <w:sz w:val="24"/>
          <w:szCs w:val="24"/>
        </w:rPr>
        <w:t xml:space="preserve"> 2、教学要求</w:t>
      </w:r>
    </w:p>
    <w:p w:rsidR="001B511B" w:rsidRDefault="005061C3">
      <w:pPr>
        <w:ind w:firstLineChars="200" w:firstLine="480"/>
        <w:rPr>
          <w:rFonts w:ascii="SimSun" w:eastAsia="SimSun" w:hAnsi="SimSun" w:cs="SimSun"/>
          <w:sz w:val="24"/>
          <w:szCs w:val="24"/>
        </w:rPr>
      </w:pPr>
      <w:r>
        <w:rPr>
          <w:rFonts w:ascii="SimSun" w:eastAsia="SimSun" w:hAnsi="SimSun" w:cs="SimSun" w:hint="eastAsia"/>
          <w:sz w:val="24"/>
          <w:szCs w:val="24"/>
        </w:rPr>
        <w:t>通过本章学习，掌握认知行为疗法的基本理论、治疗过程和治疗中的重点。</w:t>
      </w:r>
    </w:p>
    <w:p w:rsidR="001B511B" w:rsidRDefault="005061C3">
      <w:pPr>
        <w:pStyle w:val="1"/>
        <w:ind w:left="360" w:firstLineChars="0" w:firstLine="0"/>
        <w:rPr>
          <w:rFonts w:ascii="SimSun" w:eastAsia="SimSun" w:hAnsi="SimSun" w:cs="SimSun"/>
          <w:sz w:val="24"/>
          <w:szCs w:val="24"/>
        </w:rPr>
      </w:pPr>
      <w:r>
        <w:rPr>
          <w:rFonts w:ascii="SimSun" w:eastAsia="SimSun" w:hAnsi="SimSun" w:cs="SimSun" w:hint="eastAsia"/>
          <w:sz w:val="24"/>
          <w:szCs w:val="24"/>
        </w:rPr>
        <w:t xml:space="preserve"> 3、重点</w:t>
      </w:r>
    </w:p>
    <w:p w:rsidR="001B511B" w:rsidRDefault="005061C3">
      <w:pPr>
        <w:pStyle w:val="1"/>
        <w:ind w:left="360" w:firstLineChars="0" w:firstLine="0"/>
        <w:rPr>
          <w:rFonts w:ascii="SimSun" w:eastAsia="SimSun" w:hAnsi="SimSun" w:cs="SimSun"/>
          <w:sz w:val="24"/>
          <w:szCs w:val="24"/>
        </w:rPr>
      </w:pPr>
      <w:r>
        <w:rPr>
          <w:rFonts w:ascii="SimSun" w:eastAsia="SimSun" w:hAnsi="SimSun" w:cs="SimSun" w:hint="eastAsia"/>
          <w:sz w:val="24"/>
          <w:szCs w:val="24"/>
        </w:rPr>
        <w:t xml:space="preserve"> 重点是掌握1——2种具体的方法。</w:t>
      </w:r>
    </w:p>
    <w:p w:rsidR="001B511B" w:rsidRDefault="005061C3">
      <w:pPr>
        <w:pStyle w:val="1"/>
        <w:ind w:left="360" w:firstLineChars="0" w:firstLine="0"/>
        <w:rPr>
          <w:rFonts w:ascii="SimSun" w:eastAsia="SimSun" w:hAnsi="SimSun" w:cs="SimSun"/>
          <w:sz w:val="24"/>
          <w:szCs w:val="24"/>
        </w:rPr>
      </w:pPr>
      <w:r>
        <w:rPr>
          <w:rFonts w:ascii="SimSun" w:eastAsia="SimSun" w:hAnsi="SimSun" w:cs="SimSun" w:hint="eastAsia"/>
          <w:sz w:val="24"/>
          <w:szCs w:val="24"/>
        </w:rPr>
        <w:t xml:space="preserve"> 4、难点</w:t>
      </w:r>
    </w:p>
    <w:p w:rsidR="001B511B" w:rsidRDefault="005061C3">
      <w:pPr>
        <w:pStyle w:val="1"/>
        <w:ind w:left="360" w:firstLineChars="0" w:firstLine="0"/>
        <w:rPr>
          <w:rFonts w:ascii="SimSun" w:eastAsia="SimSun" w:hAnsi="SimSun" w:cs="SimSun"/>
          <w:sz w:val="24"/>
          <w:szCs w:val="24"/>
        </w:rPr>
      </w:pPr>
      <w:r>
        <w:rPr>
          <w:rFonts w:ascii="SimSun" w:eastAsia="SimSun" w:hAnsi="SimSun" w:cs="SimSun" w:hint="eastAsia"/>
          <w:sz w:val="24"/>
          <w:szCs w:val="24"/>
        </w:rPr>
        <w:t xml:space="preserve"> 难点是课堂中的方法掌握的训练。</w:t>
      </w:r>
    </w:p>
    <w:p w:rsidR="001B511B" w:rsidRDefault="001B511B">
      <w:pPr>
        <w:snapToGrid w:val="0"/>
        <w:rPr>
          <w:rFonts w:ascii="SimSun" w:eastAsia="SimSun" w:hAnsi="SimSun" w:cs="SimSun"/>
          <w:sz w:val="24"/>
          <w:szCs w:val="24"/>
        </w:rPr>
      </w:pPr>
    </w:p>
    <w:p w:rsidR="001B511B" w:rsidRDefault="005061C3">
      <w:pPr>
        <w:snapToGrid w:val="0"/>
        <w:rPr>
          <w:rFonts w:ascii="SimSun" w:eastAsia="SimSun" w:hAnsi="SimSun" w:cs="SimSun"/>
          <w:sz w:val="24"/>
          <w:szCs w:val="24"/>
        </w:rPr>
      </w:pPr>
      <w:r>
        <w:rPr>
          <w:rFonts w:ascii="SimSun" w:eastAsia="SimSun" w:hAnsi="SimSun" w:cs="SimSun" w:hint="eastAsia"/>
          <w:sz w:val="24"/>
          <w:szCs w:val="24"/>
        </w:rPr>
        <w:t>四、参考书目</w:t>
      </w:r>
    </w:p>
    <w:p w:rsidR="001B511B" w:rsidRDefault="005061C3">
      <w:pPr>
        <w:widowControl/>
        <w:jc w:val="left"/>
        <w:rPr>
          <w:rFonts w:ascii="SimSun" w:eastAsia="SimSun" w:hAnsi="SimSun" w:cs="SimSun"/>
          <w:sz w:val="24"/>
          <w:szCs w:val="24"/>
        </w:rPr>
      </w:pPr>
      <w:r>
        <w:rPr>
          <w:rFonts w:ascii="SimSun" w:eastAsia="SimSun" w:hAnsi="SimSun" w:cs="SimSun" w:hint="eastAsia"/>
          <w:sz w:val="24"/>
          <w:szCs w:val="24"/>
        </w:rPr>
        <w:t>1.《心理咨询与心理治疗》钱铭怡编，北京大学出版社，2011年版</w:t>
      </w:r>
    </w:p>
    <w:p w:rsidR="001B511B" w:rsidRDefault="005061C3">
      <w:pPr>
        <w:widowControl/>
        <w:jc w:val="left"/>
        <w:rPr>
          <w:rFonts w:ascii="SimSun" w:eastAsia="SimSun" w:hAnsi="SimSun" w:cs="SimSun"/>
          <w:sz w:val="24"/>
          <w:szCs w:val="24"/>
        </w:rPr>
      </w:pPr>
      <w:r>
        <w:rPr>
          <w:rFonts w:ascii="SimSun" w:eastAsia="SimSun" w:hAnsi="SimSun" w:cs="SimSun" w:hint="eastAsia"/>
          <w:sz w:val="24"/>
          <w:szCs w:val="24"/>
        </w:rPr>
        <w:t>2.《心理咨询的理论与实务》（第2版）江光荣著，高等教育出版社，2012年版</w:t>
      </w:r>
    </w:p>
    <w:p w:rsidR="001B511B" w:rsidRDefault="005061C3">
      <w:pPr>
        <w:widowControl/>
        <w:jc w:val="left"/>
        <w:rPr>
          <w:rFonts w:ascii="SimSun" w:eastAsia="SimSun" w:hAnsi="SimSun" w:cs="SimSun"/>
          <w:sz w:val="24"/>
          <w:szCs w:val="24"/>
        </w:rPr>
      </w:pPr>
      <w:r>
        <w:rPr>
          <w:rFonts w:ascii="SimSun" w:eastAsia="SimSun" w:hAnsi="SimSun" w:cs="SimSun" w:hint="eastAsia"/>
          <w:sz w:val="24"/>
          <w:szCs w:val="24"/>
        </w:rPr>
        <w:t>3.《辅导与心理治疗》林孟平著，香港：商务印书馆，1988年版</w:t>
      </w:r>
    </w:p>
    <w:p w:rsidR="001B511B" w:rsidRDefault="005061C3">
      <w:pPr>
        <w:widowControl/>
        <w:jc w:val="left"/>
        <w:rPr>
          <w:rFonts w:ascii="SimSun" w:eastAsia="SimSun" w:hAnsi="SimSun" w:cs="SimSun"/>
          <w:sz w:val="24"/>
          <w:szCs w:val="24"/>
        </w:rPr>
      </w:pPr>
      <w:r>
        <w:rPr>
          <w:rFonts w:ascii="SimSun" w:eastAsia="SimSun" w:hAnsi="SimSun" w:cs="SimSun" w:hint="eastAsia"/>
          <w:sz w:val="24"/>
          <w:szCs w:val="24"/>
        </w:rPr>
        <w:lastRenderedPageBreak/>
        <w:t>4.《现代心理咨询》钟友彬著，科学出版社，1992年版</w:t>
      </w:r>
    </w:p>
    <w:p w:rsidR="001B511B" w:rsidRDefault="005061C3">
      <w:pPr>
        <w:widowControl/>
        <w:jc w:val="left"/>
        <w:rPr>
          <w:rFonts w:ascii="SimSun" w:eastAsia="SimSun" w:hAnsi="SimSun" w:cs="SimSun"/>
          <w:sz w:val="24"/>
          <w:szCs w:val="24"/>
        </w:rPr>
      </w:pPr>
      <w:r>
        <w:rPr>
          <w:rFonts w:ascii="SimSun" w:eastAsia="SimSun" w:hAnsi="SimSun" w:cs="SimSun" w:hint="eastAsia"/>
          <w:sz w:val="24"/>
          <w:szCs w:val="24"/>
        </w:rPr>
        <w:t>5．《精神分析案例解析》[美]Nancy  McWilliams  主编  钟慧等译 李鸣审校，</w:t>
      </w:r>
    </w:p>
    <w:p w:rsidR="001B511B" w:rsidRDefault="005061C3">
      <w:pPr>
        <w:widowControl/>
        <w:jc w:val="left"/>
        <w:rPr>
          <w:rFonts w:ascii="SimSun" w:eastAsia="SimSun" w:hAnsi="SimSun" w:cs="SimSun"/>
          <w:sz w:val="24"/>
          <w:szCs w:val="24"/>
        </w:rPr>
      </w:pPr>
      <w:r>
        <w:rPr>
          <w:rFonts w:ascii="SimSun" w:eastAsia="SimSun" w:hAnsi="SimSun" w:cs="SimSun" w:hint="eastAsia"/>
          <w:sz w:val="24"/>
          <w:szCs w:val="24"/>
        </w:rPr>
        <w:t xml:space="preserve">                      中国轻工业出版社，2004年版</w:t>
      </w:r>
    </w:p>
    <w:p w:rsidR="001B511B" w:rsidRDefault="001B511B">
      <w:pPr>
        <w:widowControl/>
        <w:jc w:val="left"/>
        <w:rPr>
          <w:rFonts w:ascii="SimSun" w:eastAsia="SimSun" w:hAnsi="SimSun" w:cs="SimSun"/>
          <w:sz w:val="24"/>
          <w:szCs w:val="24"/>
        </w:rPr>
      </w:pPr>
    </w:p>
    <w:p w:rsidR="001B511B" w:rsidRDefault="005061C3">
      <w:pPr>
        <w:rPr>
          <w:rFonts w:ascii="SimSun" w:eastAsia="SimSun" w:hAnsi="SimSun" w:cs="SimSun"/>
          <w:sz w:val="24"/>
          <w:szCs w:val="24"/>
        </w:rPr>
      </w:pPr>
      <w:r>
        <w:rPr>
          <w:rFonts w:ascii="SimSun" w:eastAsia="SimSun" w:hAnsi="SimSun" w:cs="SimSun" w:hint="eastAsia"/>
          <w:sz w:val="24"/>
          <w:szCs w:val="24"/>
        </w:rPr>
        <w:t>五、授课形式</w:t>
      </w:r>
    </w:p>
    <w:p w:rsidR="001B511B" w:rsidRDefault="00AB7196">
      <w:pPr>
        <w:ind w:firstLineChars="200" w:firstLine="480"/>
        <w:rPr>
          <w:rFonts w:ascii="SimSun" w:eastAsia="SimSun" w:hAnsi="SimSun" w:cs="SimSun"/>
          <w:sz w:val="24"/>
          <w:szCs w:val="24"/>
        </w:rPr>
      </w:pPr>
      <w:r>
        <w:rPr>
          <w:rFonts w:ascii="SimSun" w:eastAsia="SimSun" w:hAnsi="SimSun" w:cs="SimSun" w:hint="eastAsia"/>
          <w:sz w:val="24"/>
          <w:szCs w:val="24"/>
        </w:rPr>
        <w:t>课堂讲授、小组讨论、个案</w:t>
      </w:r>
      <w:r w:rsidR="005061C3">
        <w:rPr>
          <w:rFonts w:ascii="SimSun" w:eastAsia="SimSun" w:hAnsi="SimSun" w:cs="SimSun" w:hint="eastAsia"/>
          <w:sz w:val="24"/>
          <w:szCs w:val="24"/>
        </w:rPr>
        <w:t>练习</w:t>
      </w:r>
      <w:r>
        <w:rPr>
          <w:rFonts w:ascii="SimSun" w:eastAsia="SimSun" w:hAnsi="SimSun" w:cs="SimSun" w:hint="eastAsia"/>
          <w:sz w:val="24"/>
          <w:szCs w:val="24"/>
        </w:rPr>
        <w:t>。</w:t>
      </w:r>
    </w:p>
    <w:p w:rsidR="001B511B" w:rsidRDefault="001B511B">
      <w:pPr>
        <w:ind w:firstLineChars="200" w:firstLine="480"/>
        <w:rPr>
          <w:rFonts w:ascii="SimSun" w:eastAsia="SimSun" w:hAnsi="SimSun" w:cs="SimSun"/>
          <w:sz w:val="24"/>
          <w:szCs w:val="24"/>
        </w:rPr>
      </w:pPr>
    </w:p>
    <w:p w:rsidR="001B511B" w:rsidRDefault="005061C3">
      <w:pPr>
        <w:rPr>
          <w:rFonts w:ascii="SimSun" w:eastAsia="SimSun" w:hAnsi="SimSun" w:cs="SimSun"/>
          <w:sz w:val="24"/>
          <w:szCs w:val="24"/>
        </w:rPr>
      </w:pPr>
      <w:r>
        <w:rPr>
          <w:rFonts w:ascii="SimSun" w:eastAsia="SimSun" w:hAnsi="SimSun" w:cs="SimSun" w:hint="eastAsia"/>
          <w:sz w:val="24"/>
          <w:szCs w:val="24"/>
        </w:rPr>
        <w:t>六、考核方式及分数构成</w:t>
      </w:r>
    </w:p>
    <w:p w:rsidR="001B511B" w:rsidRDefault="005061C3">
      <w:pPr>
        <w:ind w:firstLineChars="200" w:firstLine="480"/>
        <w:rPr>
          <w:rFonts w:ascii="SimSun" w:eastAsia="SimSun" w:hAnsi="SimSun" w:cs="SimSun"/>
          <w:sz w:val="24"/>
          <w:szCs w:val="24"/>
        </w:rPr>
      </w:pPr>
      <w:r>
        <w:rPr>
          <w:rFonts w:ascii="SimSun" w:eastAsia="SimSun" w:hAnsi="SimSun" w:cs="SimSun" w:hint="eastAsia"/>
          <w:sz w:val="24"/>
          <w:szCs w:val="24"/>
        </w:rPr>
        <w:t>平时成绩：20%</w:t>
      </w:r>
    </w:p>
    <w:p w:rsidR="001B511B" w:rsidRDefault="005061C3">
      <w:pPr>
        <w:ind w:firstLineChars="200" w:firstLine="480"/>
        <w:rPr>
          <w:rFonts w:ascii="SimSun" w:eastAsia="SimSun" w:hAnsi="SimSun" w:cs="SimSun"/>
          <w:sz w:val="24"/>
          <w:szCs w:val="24"/>
        </w:rPr>
      </w:pPr>
      <w:r>
        <w:rPr>
          <w:rFonts w:ascii="SimSun" w:eastAsia="SimSun" w:hAnsi="SimSun" w:cs="SimSun" w:hint="eastAsia"/>
          <w:sz w:val="24"/>
          <w:szCs w:val="24"/>
        </w:rPr>
        <w:t>期中考试：20%</w:t>
      </w:r>
    </w:p>
    <w:p w:rsidR="001B511B" w:rsidRDefault="005061C3">
      <w:pPr>
        <w:ind w:firstLineChars="200" w:firstLine="480"/>
        <w:rPr>
          <w:rFonts w:ascii="SimSun" w:eastAsia="SimSun" w:hAnsi="SimSun" w:cs="SimSun"/>
          <w:sz w:val="24"/>
          <w:szCs w:val="24"/>
        </w:rPr>
      </w:pPr>
      <w:r>
        <w:rPr>
          <w:rFonts w:ascii="SimSun" w:eastAsia="SimSun" w:hAnsi="SimSun" w:cs="SimSun" w:hint="eastAsia"/>
          <w:sz w:val="24"/>
          <w:szCs w:val="24"/>
        </w:rPr>
        <w:t>个案口试：10%</w:t>
      </w:r>
    </w:p>
    <w:p w:rsidR="001B511B" w:rsidRDefault="005061C3">
      <w:pPr>
        <w:ind w:firstLineChars="200" w:firstLine="480"/>
        <w:rPr>
          <w:rFonts w:ascii="SimSun" w:eastAsia="SimSun" w:hAnsi="SimSun" w:cs="SimSun"/>
          <w:sz w:val="24"/>
          <w:szCs w:val="24"/>
        </w:rPr>
      </w:pPr>
      <w:r>
        <w:rPr>
          <w:rFonts w:ascii="SimSun" w:eastAsia="SimSun" w:hAnsi="SimSun" w:cs="SimSun" w:hint="eastAsia"/>
          <w:sz w:val="24"/>
          <w:szCs w:val="24"/>
        </w:rPr>
        <w:t>期末考试：50%（闭卷）</w:t>
      </w:r>
    </w:p>
    <w:p w:rsidR="001B511B" w:rsidRDefault="001B511B">
      <w:pPr>
        <w:ind w:firstLineChars="200" w:firstLine="480"/>
        <w:rPr>
          <w:rFonts w:ascii="SimSun" w:eastAsia="SimSun" w:hAnsi="SimSun" w:cs="SimSun"/>
          <w:sz w:val="24"/>
          <w:szCs w:val="24"/>
        </w:rPr>
      </w:pPr>
    </w:p>
    <w:p w:rsidR="001B511B" w:rsidRDefault="005061C3">
      <w:pPr>
        <w:rPr>
          <w:rFonts w:ascii="SimSun" w:eastAsia="SimSun" w:hAnsi="SimSun" w:cs="SimSun"/>
          <w:sz w:val="24"/>
          <w:szCs w:val="24"/>
        </w:rPr>
      </w:pPr>
      <w:r>
        <w:rPr>
          <w:rFonts w:ascii="SimSun" w:eastAsia="SimSun" w:hAnsi="SimSun" w:cs="SimSun" w:hint="eastAsia"/>
          <w:sz w:val="24"/>
          <w:szCs w:val="24"/>
        </w:rPr>
        <w:t>七、教师建议</w:t>
      </w:r>
    </w:p>
    <w:p w:rsidR="001B511B" w:rsidRDefault="005061C3">
      <w:pPr>
        <w:ind w:firstLineChars="200" w:firstLine="480"/>
        <w:rPr>
          <w:rFonts w:ascii="SimSun" w:eastAsia="SimSun" w:hAnsi="SimSun" w:cs="SimSun"/>
          <w:sz w:val="24"/>
          <w:szCs w:val="24"/>
        </w:rPr>
      </w:pPr>
      <w:r>
        <w:rPr>
          <w:rFonts w:ascii="SimSun" w:eastAsia="SimSun" w:hAnsi="SimSun" w:cs="SimSun" w:hint="eastAsia"/>
          <w:sz w:val="24"/>
          <w:szCs w:val="24"/>
        </w:rPr>
        <w:t>第一、本课程的学习真正体现了理论和实践相结合的特色，要保证课程良好的教学效果的前提是，学生要学会提前将理论部分自学掌握；</w:t>
      </w:r>
    </w:p>
    <w:p w:rsidR="001B511B" w:rsidRDefault="005061C3">
      <w:pPr>
        <w:ind w:firstLineChars="200" w:firstLine="480"/>
        <w:rPr>
          <w:rFonts w:ascii="SimSun" w:eastAsia="SimSun" w:hAnsi="SimSun" w:cs="SimSun"/>
          <w:sz w:val="24"/>
          <w:szCs w:val="24"/>
        </w:rPr>
      </w:pPr>
      <w:r>
        <w:rPr>
          <w:rFonts w:ascii="SimSun" w:eastAsia="SimSun" w:hAnsi="SimSun" w:cs="SimSun" w:hint="eastAsia"/>
          <w:sz w:val="24"/>
          <w:szCs w:val="24"/>
        </w:rPr>
        <w:t>第二、本课程的另一特色是真正的案例教学法，学生也必须从开始学习课程之时，养成心理咨询的伦理素养。</w:t>
      </w:r>
    </w:p>
    <w:p w:rsidR="001B511B" w:rsidRDefault="001B511B">
      <w:pPr>
        <w:snapToGrid w:val="0"/>
        <w:rPr>
          <w:rFonts w:ascii="SimSun" w:eastAsia="SimSun" w:hAnsi="SimSun"/>
          <w:sz w:val="24"/>
          <w:szCs w:val="24"/>
        </w:rPr>
      </w:pPr>
    </w:p>
    <w:p w:rsidR="001B511B" w:rsidRDefault="005061C3">
      <w:pPr>
        <w:snapToGrid w:val="0"/>
        <w:rPr>
          <w:rFonts w:ascii="SimSun" w:eastAsia="SimSun" w:hAnsi="SimSun"/>
          <w:sz w:val="24"/>
          <w:szCs w:val="24"/>
        </w:rPr>
      </w:pPr>
      <w:r>
        <w:rPr>
          <w:rFonts w:ascii="SimSun" w:eastAsia="SimSun" w:hAnsi="SimSun" w:hint="eastAsia"/>
          <w:sz w:val="24"/>
          <w:szCs w:val="24"/>
        </w:rPr>
        <w:t xml:space="preserve">                               </w:t>
      </w:r>
    </w:p>
    <w:p w:rsidR="001B511B" w:rsidRDefault="001B511B">
      <w:pPr>
        <w:snapToGrid w:val="0"/>
        <w:rPr>
          <w:rFonts w:ascii="SimSun" w:eastAsia="SimSun" w:hAnsi="SimSun"/>
          <w:sz w:val="24"/>
          <w:szCs w:val="24"/>
        </w:rPr>
      </w:pPr>
    </w:p>
    <w:p w:rsidR="001B511B" w:rsidRDefault="001B511B">
      <w:pPr>
        <w:snapToGrid w:val="0"/>
        <w:rPr>
          <w:rFonts w:ascii="SimSun" w:eastAsia="SimSun" w:hAnsi="SimSun"/>
          <w:sz w:val="24"/>
          <w:szCs w:val="24"/>
        </w:rPr>
      </w:pPr>
    </w:p>
    <w:p w:rsidR="001B511B" w:rsidRDefault="001B511B">
      <w:pPr>
        <w:snapToGrid w:val="0"/>
        <w:rPr>
          <w:rFonts w:ascii="SimSun" w:eastAsia="SimSun" w:hAnsi="SimSun"/>
          <w:sz w:val="24"/>
          <w:szCs w:val="24"/>
        </w:rPr>
      </w:pPr>
    </w:p>
    <w:sectPr w:rsidR="001B511B" w:rsidSect="001B511B">
      <w:pgSz w:w="11906" w:h="16838"/>
      <w:pgMar w:top="1985" w:right="1701" w:bottom="1701" w:left="1701"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6537" w:rsidRDefault="00FC6537" w:rsidP="00AB7196">
      <w:r>
        <w:separator/>
      </w:r>
    </w:p>
  </w:endnote>
  <w:endnote w:type="continuationSeparator" w:id="1">
    <w:p w:rsidR="00FC6537" w:rsidRDefault="00FC6537" w:rsidP="00AB7196">
      <w:r>
        <w:continuationSeparator/>
      </w:r>
    </w:p>
  </w:endnote>
</w:endnotes>
</file>

<file path=word/fontTable.xml><?xml version="1.0" encoding="utf-8"?>
<w:fonts xmlns:r="http://schemas.openxmlformats.org/officeDocument/2006/relationships" xmlns:w="http://schemas.openxmlformats.org/wordprocessingml/2006/main">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SimHei">
    <w:altName w:val="Times New Roman"/>
    <w:panose1 w:val="00000000000000000000"/>
    <w:charset w:val="00"/>
    <w:family w:val="roman"/>
    <w:notTrueType/>
    <w:pitch w:val="default"/>
    <w:sig w:usb0="00000000" w:usb1="00000000" w:usb2="00000000" w:usb3="00000000" w:csb0="00000000" w:csb1="00000000"/>
  </w:font>
  <w:font w:name="楷体">
    <w:altName w:val="Arial Unicode MS"/>
    <w:panose1 w:val="02010609060101010101"/>
    <w:charset w:val="86"/>
    <w:family w:val="modern"/>
    <w:pitch w:val="fixed"/>
    <w:sig w:usb0="800002BF" w:usb1="38CF7CFA"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6537" w:rsidRDefault="00FC6537" w:rsidP="00AB7196">
      <w:r>
        <w:separator/>
      </w:r>
    </w:p>
  </w:footnote>
  <w:footnote w:type="continuationSeparator" w:id="1">
    <w:p w:rsidR="00FC6537" w:rsidRDefault="00FC6537" w:rsidP="00AB719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840"/>
  <w:displayHorizontalDrawingGridEvery w:val="0"/>
  <w:displayVerticalDrawingGridEvery w:val="2"/>
  <w:characterSpacingControl w:val="compressPunctuation"/>
  <w:hdrShapeDefaults>
    <o:shapedefaults v:ext="edit" spidmax="5122">
      <v:textbox inset="5.85pt,.7pt,5.85pt,.7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92CC2"/>
    <w:rsid w:val="0005777E"/>
    <w:rsid w:val="00073C21"/>
    <w:rsid w:val="000D0F27"/>
    <w:rsid w:val="00100B09"/>
    <w:rsid w:val="00113842"/>
    <w:rsid w:val="0012298C"/>
    <w:rsid w:val="00160F7F"/>
    <w:rsid w:val="00194947"/>
    <w:rsid w:val="001B511B"/>
    <w:rsid w:val="001D676E"/>
    <w:rsid w:val="002154A7"/>
    <w:rsid w:val="002538C4"/>
    <w:rsid w:val="00303D6B"/>
    <w:rsid w:val="00340770"/>
    <w:rsid w:val="003474FC"/>
    <w:rsid w:val="003F7762"/>
    <w:rsid w:val="004803DF"/>
    <w:rsid w:val="004D7F69"/>
    <w:rsid w:val="005061C3"/>
    <w:rsid w:val="005211EC"/>
    <w:rsid w:val="0052697F"/>
    <w:rsid w:val="00550F26"/>
    <w:rsid w:val="00564B67"/>
    <w:rsid w:val="00592A73"/>
    <w:rsid w:val="005A0476"/>
    <w:rsid w:val="005C0BD7"/>
    <w:rsid w:val="006051A7"/>
    <w:rsid w:val="00620268"/>
    <w:rsid w:val="006241AC"/>
    <w:rsid w:val="00635773"/>
    <w:rsid w:val="006F4B2E"/>
    <w:rsid w:val="0077798B"/>
    <w:rsid w:val="00791614"/>
    <w:rsid w:val="007A409B"/>
    <w:rsid w:val="00832258"/>
    <w:rsid w:val="00867EA1"/>
    <w:rsid w:val="00881765"/>
    <w:rsid w:val="008A4AEB"/>
    <w:rsid w:val="00975518"/>
    <w:rsid w:val="009D1FBE"/>
    <w:rsid w:val="009E3B0F"/>
    <w:rsid w:val="00A33939"/>
    <w:rsid w:val="00AB7196"/>
    <w:rsid w:val="00AD3390"/>
    <w:rsid w:val="00B02D4F"/>
    <w:rsid w:val="00B114E2"/>
    <w:rsid w:val="00B12518"/>
    <w:rsid w:val="00B405A3"/>
    <w:rsid w:val="00B50ECD"/>
    <w:rsid w:val="00B95F77"/>
    <w:rsid w:val="00BD5774"/>
    <w:rsid w:val="00BF4D47"/>
    <w:rsid w:val="00C478A5"/>
    <w:rsid w:val="00C9515F"/>
    <w:rsid w:val="00D25EB4"/>
    <w:rsid w:val="00D92CC2"/>
    <w:rsid w:val="00DC0AC4"/>
    <w:rsid w:val="00E04BA9"/>
    <w:rsid w:val="00EB4A55"/>
    <w:rsid w:val="00ED3BE6"/>
    <w:rsid w:val="00F315F1"/>
    <w:rsid w:val="00F63676"/>
    <w:rsid w:val="00FC3F6D"/>
    <w:rsid w:val="00FC6537"/>
    <w:rsid w:val="00FD4696"/>
    <w:rsid w:val="0F2546EF"/>
    <w:rsid w:val="4458625D"/>
    <w:rsid w:val="456F690B"/>
    <w:rsid w:val="6B6120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v:textbox inset="5.85pt,.7pt,5.85pt,.7pt"/>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11B"/>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B511B"/>
    <w:pPr>
      <w:tabs>
        <w:tab w:val="center" w:pos="4252"/>
        <w:tab w:val="right" w:pos="8504"/>
      </w:tabs>
      <w:snapToGrid w:val="0"/>
    </w:pPr>
  </w:style>
  <w:style w:type="paragraph" w:styleId="a4">
    <w:name w:val="header"/>
    <w:basedOn w:val="a"/>
    <w:link w:val="Char0"/>
    <w:uiPriority w:val="99"/>
    <w:unhideWhenUsed/>
    <w:qFormat/>
    <w:rsid w:val="001B511B"/>
    <w:pPr>
      <w:tabs>
        <w:tab w:val="center" w:pos="4252"/>
        <w:tab w:val="right" w:pos="8504"/>
      </w:tabs>
      <w:snapToGrid w:val="0"/>
    </w:pPr>
  </w:style>
  <w:style w:type="table" w:styleId="a5">
    <w:name w:val="Table Grid"/>
    <w:basedOn w:val="a1"/>
    <w:uiPriority w:val="59"/>
    <w:qFormat/>
    <w:rsid w:val="001B511B"/>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リスト段落1"/>
    <w:basedOn w:val="a"/>
    <w:uiPriority w:val="34"/>
    <w:qFormat/>
    <w:rsid w:val="001B511B"/>
    <w:pPr>
      <w:ind w:firstLineChars="200" w:firstLine="420"/>
    </w:pPr>
  </w:style>
  <w:style w:type="character" w:customStyle="1" w:styleId="Char0">
    <w:name w:val="页眉 Char"/>
    <w:basedOn w:val="a0"/>
    <w:link w:val="a4"/>
    <w:uiPriority w:val="99"/>
    <w:semiHidden/>
    <w:qFormat/>
    <w:rsid w:val="001B511B"/>
    <w:rPr>
      <w:lang w:eastAsia="zh-CN"/>
    </w:rPr>
  </w:style>
  <w:style w:type="character" w:customStyle="1" w:styleId="Char">
    <w:name w:val="页脚 Char"/>
    <w:basedOn w:val="a0"/>
    <w:link w:val="a3"/>
    <w:uiPriority w:val="99"/>
    <w:semiHidden/>
    <w:qFormat/>
    <w:rsid w:val="001B511B"/>
    <w:rPr>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451</Words>
  <Characters>2574</Characters>
  <Application>Microsoft Office Word</Application>
  <DocSecurity>0</DocSecurity>
  <Lines>21</Lines>
  <Paragraphs>6</Paragraphs>
  <ScaleCrop>false</ScaleCrop>
  <Company>FJ-USER</Company>
  <LinksUpToDate>false</LinksUpToDate>
  <CharactersWithSpaces>3019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35</cp:revision>
  <dcterms:created xsi:type="dcterms:W3CDTF">2016-08-21T12:50:00Z</dcterms:created>
  <dcterms:modified xsi:type="dcterms:W3CDTF">2016-09-04T01:47:00Z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