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35" w:rsidRPr="000E5812" w:rsidRDefault="00166E5C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《旅游心理学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3"/>
        <w:gridCol w:w="2900"/>
        <w:gridCol w:w="1241"/>
        <w:gridCol w:w="3082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166E5C" w:rsidP="000E5812">
            <w:r>
              <w:rPr>
                <w:rFonts w:hint="eastAsia"/>
              </w:rPr>
              <w:t>T</w:t>
            </w:r>
            <w:r>
              <w:t>ourism Psychology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166E5C">
            <w:r>
              <w:rPr>
                <w:rFonts w:hint="eastAsia"/>
              </w:rPr>
              <w:t>APSY1053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166E5C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166E5C">
            <w:r>
              <w:t>3.0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03D62" w:rsidP="00003D62">
            <w:r>
              <w:t>51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166E5C">
            <w:r>
              <w:rPr>
                <w:rFonts w:hint="eastAsia"/>
              </w:rPr>
              <w:t>吴铁钧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166E5C" w:rsidP="00166E5C">
      <w:pPr>
        <w:ind w:left="420"/>
      </w:pPr>
      <w:r>
        <w:rPr>
          <w:rFonts w:hint="eastAsia"/>
        </w:rPr>
        <w:t>以休闲社会学，休闲社会心理学为框架，讨论旅游休闲过程中出现的心理现象。</w:t>
      </w:r>
    </w:p>
    <w:p w:rsidR="00E71A53" w:rsidRPr="000F7EDA" w:rsidRDefault="00E71A53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166E5C" w:rsidP="00166E5C">
      <w:pPr>
        <w:ind w:firstLineChars="200" w:firstLine="420"/>
      </w:pPr>
      <w:r>
        <w:rPr>
          <w:rFonts w:hint="eastAsia"/>
        </w:rPr>
        <w:t>在旅游活动的大背景下对心理学基本理论进行新的解读，诠释和应用</w:t>
      </w:r>
      <w:r>
        <w:rPr>
          <w:rFonts w:hint="eastAsia"/>
          <w:szCs w:val="21"/>
        </w:rPr>
        <w:t>，让</w:t>
      </w:r>
      <w:r>
        <w:rPr>
          <w:szCs w:val="21"/>
        </w:rPr>
        <w:t>学生了解旅游者和旅游从业人员的心理特点和行为规律，并且理论与实践相结合，学会运用相关理论观察并分析旅游活动主体的行为规律，并进一步指导旅游经营管理的实践。</w:t>
      </w:r>
    </w:p>
    <w:p w:rsidR="000E5812" w:rsidRPr="000F7EDA" w:rsidRDefault="000E581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第一章  绪论</w:t>
      </w:r>
      <w:r w:rsidR="00003D62">
        <w:rPr>
          <w:rFonts w:ascii="仿宋" w:eastAsia="仿宋" w:hAnsi="仿宋" w:hint="eastAsia"/>
          <w:szCs w:val="21"/>
        </w:rPr>
        <w:t>（3学时）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b/>
          <w:szCs w:val="21"/>
        </w:rPr>
        <w:t xml:space="preserve">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什么是旅游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一、旅游的定义五花八门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了解不同的学者从不同角度给“旅游”下的定义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二、旅游的特性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和平性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异地性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暂时性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非就业性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综合性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三、历史上形形色色的旅游活动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巡游、宦游、云游、学游、商游、探险旅游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四、现代旅游的特征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旅游是一种高层次的消费活动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旅游是一种积极健康的社会交往活动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旅游三要素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一、旅游者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旅游者的定义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影响个体是否能成为旅游者的内部外部条件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二、旅游业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旅游业的内涵和外延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三、旅游资源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旅游资源的定义和分类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lastRenderedPageBreak/>
        <w:t>第三节  旅游心理学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一、旅游心理学的研究对象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旅游者和旅游从业人员在旅游活动中表现出来的心理和行为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二、旅游心理学的研究意义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有助于提高旅游服务的质量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有助于旅游企业改善经营管理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有助于合理进行旅游资源的开发，规划旅游设施。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教学重点和教学难点</w:t>
      </w:r>
    </w:p>
    <w:p w:rsidR="00166E5C" w:rsidRPr="00166E5C" w:rsidRDefault="00166E5C" w:rsidP="00166E5C">
      <w:pPr>
        <w:pStyle w:val="a4"/>
        <w:numPr>
          <w:ilvl w:val="0"/>
          <w:numId w:val="7"/>
        </w:numPr>
        <w:snapToGrid w:val="0"/>
        <w:ind w:firstLineChars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什么是旅游，旅游有哪些特性？</w:t>
      </w:r>
    </w:p>
    <w:p w:rsidR="00166E5C" w:rsidRPr="00166E5C" w:rsidRDefault="00166E5C" w:rsidP="00166E5C">
      <w:pPr>
        <w:pStyle w:val="a4"/>
        <w:numPr>
          <w:ilvl w:val="0"/>
          <w:numId w:val="7"/>
        </w:numPr>
        <w:snapToGrid w:val="0"/>
        <w:ind w:firstLineChars="0"/>
        <w:rPr>
          <w:rFonts w:ascii="仿宋" w:eastAsia="仿宋" w:hAnsi="仿宋"/>
        </w:rPr>
      </w:pPr>
      <w:proofErr w:type="gramStart"/>
      <w:r w:rsidRPr="00166E5C">
        <w:rPr>
          <w:rFonts w:ascii="仿宋" w:eastAsia="仿宋" w:hAnsi="仿宋" w:hint="eastAsia"/>
        </w:rPr>
        <w:t>例举</w:t>
      </w:r>
      <w:proofErr w:type="gramEnd"/>
      <w:r w:rsidRPr="00166E5C">
        <w:rPr>
          <w:rFonts w:ascii="仿宋" w:eastAsia="仿宋" w:hAnsi="仿宋" w:hint="eastAsia"/>
        </w:rPr>
        <w:t>旅游三要素，并对其进行说明。</w:t>
      </w:r>
    </w:p>
    <w:p w:rsidR="00166E5C" w:rsidRPr="00166E5C" w:rsidRDefault="00166E5C" w:rsidP="00166E5C">
      <w:pPr>
        <w:pStyle w:val="a4"/>
        <w:numPr>
          <w:ilvl w:val="0"/>
          <w:numId w:val="7"/>
        </w:numPr>
        <w:snapToGrid w:val="0"/>
        <w:ind w:firstLineChars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什么是旅游者，旅游业，旅游企业。</w:t>
      </w:r>
    </w:p>
    <w:p w:rsidR="00166E5C" w:rsidRPr="00166E5C" w:rsidRDefault="00166E5C" w:rsidP="00166E5C">
      <w:pPr>
        <w:pStyle w:val="a4"/>
        <w:numPr>
          <w:ilvl w:val="0"/>
          <w:numId w:val="7"/>
        </w:numPr>
        <w:snapToGrid w:val="0"/>
        <w:ind w:firstLineChars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影响个体是否能成为旅游者的内部和外部条件。</w:t>
      </w:r>
    </w:p>
    <w:p w:rsidR="00166E5C" w:rsidRPr="00166E5C" w:rsidRDefault="00166E5C" w:rsidP="00166E5C">
      <w:pPr>
        <w:pStyle w:val="a4"/>
        <w:numPr>
          <w:ilvl w:val="0"/>
          <w:numId w:val="7"/>
        </w:numPr>
        <w:snapToGrid w:val="0"/>
        <w:ind w:firstLineChars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什么是旅游资源，旅游资源如何分类。</w:t>
      </w:r>
    </w:p>
    <w:p w:rsidR="00166E5C" w:rsidRPr="00166E5C" w:rsidRDefault="00166E5C" w:rsidP="00166E5C">
      <w:pPr>
        <w:pStyle w:val="a4"/>
        <w:numPr>
          <w:ilvl w:val="0"/>
          <w:numId w:val="7"/>
        </w:numPr>
        <w:snapToGrid w:val="0"/>
        <w:ind w:firstLineChars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旅游心理学的研究意义</w:t>
      </w:r>
    </w:p>
    <w:p w:rsidR="00166E5C" w:rsidRPr="00166E5C" w:rsidRDefault="00166E5C" w:rsidP="00166E5C">
      <w:pPr>
        <w:snapToGrid w:val="0"/>
        <w:rPr>
          <w:rFonts w:ascii="仿宋" w:eastAsia="仿宋" w:hAnsi="仿宋"/>
        </w:rPr>
      </w:pPr>
    </w:p>
    <w:p w:rsidR="00166E5C" w:rsidRDefault="00166E5C" w:rsidP="00166E5C">
      <w:pPr>
        <w:snapToGrid w:val="0"/>
        <w:rPr>
          <w:rFonts w:ascii="仿宋" w:eastAsia="仿宋" w:hAnsi="仿宋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第二章  感知觉与旅游行为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3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感知觉的基本原理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一、感觉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感觉的定义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感觉的重要性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旅游活动中感觉的意义：餐饮中的味觉、游览中的视觉、购物场所的听觉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二、知觉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知觉的定义  知觉的特性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旅游活动中知觉的意义：旅途中的时间知觉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三、感知规律在旅游活动中的应用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旅游活动中的社会知觉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一、社会知觉概述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社会知觉的定义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社会知觉的特殊性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社会认知的基本过程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二、社会认知的偏差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首因效应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近因效应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晕轮效应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社会刻板印象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三、旅游活动中的社会认知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旅游者对旅游从业人员的认知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旅游者对旅游企业的认知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旅游企业对旅游目的地的认知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教学重点和教学难点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1、社会知觉的定义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lastRenderedPageBreak/>
        <w:t>2、社会知觉的效应及其表现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3、旅游活动中社会认知的独特性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第三章  需要动机与旅游行为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6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心理活动的动力系统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一、需要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需要的定义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需要的特性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需要的理论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二、动机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动机的定义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动机的作用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引发动机的原因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旅游者的需要和动机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一、单一性需要和复杂性需要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单一性需要和复杂性需要的定义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单一性需要和复杂性需要的平衡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二、旅游动机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外国学者对旅游动机的分类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我国旅游者的旅游动机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三、投其所好：如何根据旅游者的需要和动机提供服务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教学重点和教学难点</w:t>
      </w:r>
    </w:p>
    <w:p w:rsidR="00166E5C" w:rsidRPr="00166E5C" w:rsidRDefault="00166E5C" w:rsidP="00166E5C">
      <w:pPr>
        <w:numPr>
          <w:ilvl w:val="0"/>
          <w:numId w:val="6"/>
        </w:numPr>
        <w:snapToGrid w:val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单一性需要和复杂性需要之间的关系是什么？</w:t>
      </w:r>
    </w:p>
    <w:p w:rsidR="00166E5C" w:rsidRPr="00166E5C" w:rsidRDefault="00166E5C" w:rsidP="00166E5C">
      <w:pPr>
        <w:numPr>
          <w:ilvl w:val="0"/>
          <w:numId w:val="6"/>
        </w:numPr>
        <w:snapToGrid w:val="0"/>
        <w:rPr>
          <w:rFonts w:ascii="仿宋" w:eastAsia="仿宋" w:hAnsi="仿宋"/>
        </w:rPr>
      </w:pPr>
      <w:proofErr w:type="gramStart"/>
      <w:r w:rsidRPr="00166E5C">
        <w:rPr>
          <w:rFonts w:ascii="仿宋" w:eastAsia="仿宋" w:hAnsi="仿宋" w:hint="eastAsia"/>
        </w:rPr>
        <w:t>波乃克</w:t>
      </w:r>
      <w:proofErr w:type="gramEnd"/>
      <w:r w:rsidRPr="00166E5C">
        <w:rPr>
          <w:rFonts w:ascii="仿宋" w:eastAsia="仿宋" w:hAnsi="仿宋" w:hint="eastAsia"/>
        </w:rPr>
        <w:t>关于旅游动机的分类。</w:t>
      </w:r>
    </w:p>
    <w:p w:rsidR="00166E5C" w:rsidRPr="00166E5C" w:rsidRDefault="00166E5C" w:rsidP="00166E5C">
      <w:pPr>
        <w:numPr>
          <w:ilvl w:val="0"/>
          <w:numId w:val="6"/>
        </w:numPr>
        <w:snapToGrid w:val="0"/>
        <w:rPr>
          <w:rFonts w:ascii="仿宋" w:eastAsia="仿宋" w:hAnsi="仿宋"/>
        </w:rPr>
      </w:pPr>
      <w:r w:rsidRPr="00166E5C">
        <w:rPr>
          <w:rFonts w:ascii="仿宋" w:eastAsia="仿宋" w:hAnsi="仿宋" w:hint="eastAsia"/>
        </w:rPr>
        <w:t>你觉得西方学者对旅游动机的划分适合中国旅游者吗？设计一个方案来研究中国旅游者的旅游动机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</w:rPr>
        <w:t>如何让旅游者在旅游过程中保持适度的风险知觉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第四章  个性心理特征与旅游行为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6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 w:rsidR="00783B17"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个性心理特征概述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一、能力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能力的定义、分类和理论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二、气质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气质的定义</w:t>
      </w:r>
      <w:proofErr w:type="gramStart"/>
      <w:r w:rsidRPr="00166E5C">
        <w:rPr>
          <w:rFonts w:ascii="仿宋" w:eastAsia="仿宋" w:hAnsi="仿宋" w:hint="eastAsia"/>
          <w:szCs w:val="21"/>
        </w:rPr>
        <w:t xml:space="preserve"> 气质类型 气质类型</w:t>
      </w:r>
      <w:proofErr w:type="gramEnd"/>
      <w:r w:rsidRPr="00166E5C">
        <w:rPr>
          <w:rFonts w:ascii="仿宋" w:eastAsia="仿宋" w:hAnsi="仿宋" w:hint="eastAsia"/>
          <w:szCs w:val="21"/>
        </w:rPr>
        <w:t xml:space="preserve">与高级神经类型理论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三、性格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性格的定义 性格的类型 性格的特性 性格的理论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个性心理特征与旅游行为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一、个性心理特征在旅游行为中的表达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lastRenderedPageBreak/>
        <w:t xml:space="preserve">      能力在旅游行为中的表达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气质在旅游行为中的表达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性格在旅游行为中的表达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二、个性心理特征与旅游服务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旅游从业人员的岗位与个性心理特征的最佳匹配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如何改造或掩蔽不利于旅游服务的个性因素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三、个性心理特征与旅游活动中的人际互动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PAC理论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利用PAC理论，改善人际交往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旅游从业人员应该强化自己的成人心态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教学重点和教学难点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1、能力的定义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2、气质的定义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3、气质的定义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4、旅游活动中个性心理特征的表达</w:t>
      </w:r>
    </w:p>
    <w:p w:rsidR="00783B17" w:rsidRPr="00166E5C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5、面向个性特点服务策略的研发和实施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第五章  旅游者群体心理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b/>
          <w:szCs w:val="21"/>
        </w:rPr>
        <w:t xml:space="preserve">   </w:t>
      </w:r>
      <w:r w:rsidRPr="00166E5C">
        <w:rPr>
          <w:rFonts w:ascii="仿宋" w:eastAsia="仿宋" w:hAnsi="仿宋" w:hint="eastAsia"/>
          <w:szCs w:val="21"/>
        </w:rPr>
        <w:t>课时：2周，共6课时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 w:rsidR="00783B17"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群体概述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一、什么是群体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群体的概念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群体的特性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群体与团队的区别和联系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二、群体的类型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正式群体和非正式群体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自觉群体与回避群体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所处群体与参照群体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三、旅游活动中的群体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旅游活动中的群体状况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在旅游活动中对群体的把握和控制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家庭与旅游行为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一、家庭概述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家庭的定义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东方和西方关于家庭概念的区别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二、家庭生命周期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西方视角下的家庭生命周期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家庭生命周期与旅游行为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二、家庭旅游决策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决策的定义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家庭旅游决策的特点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家庭旅游决策的方式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三、社会阶层与旅游行为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社会阶层的定义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lastRenderedPageBreak/>
        <w:t xml:space="preserve">      社会阶层的特性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外国学者对于社会阶层的分类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我国学者关于社会阶层的研究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不同社会阶层在旅游消费上的特点   </w:t>
      </w:r>
    </w:p>
    <w:p w:rsidR="00783B17" w:rsidRPr="00166E5C" w:rsidRDefault="00783B17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教学重点和教学难点</w:t>
      </w:r>
    </w:p>
    <w:p w:rsidR="00783B17" w:rsidRPr="00783B17" w:rsidRDefault="00783B17" w:rsidP="00783B17">
      <w:pPr>
        <w:snapToGrid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783B17">
        <w:rPr>
          <w:rFonts w:ascii="仿宋" w:eastAsia="仿宋" w:hAnsi="仿宋" w:hint="eastAsia"/>
        </w:rPr>
        <w:t>什么是群体，群体的特性。</w:t>
      </w:r>
    </w:p>
    <w:p w:rsidR="00783B17" w:rsidRPr="00783B17" w:rsidRDefault="00783B17" w:rsidP="00783B17">
      <w:pPr>
        <w:snapToGrid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Pr="00783B17">
        <w:rPr>
          <w:rFonts w:ascii="仿宋" w:eastAsia="仿宋" w:hAnsi="仿宋" w:hint="eastAsia"/>
        </w:rPr>
        <w:t>群体和团队的区别和联系</w:t>
      </w:r>
    </w:p>
    <w:p w:rsidR="00783B17" w:rsidRPr="00783B17" w:rsidRDefault="00783B17" w:rsidP="00783B17">
      <w:pPr>
        <w:snapToGrid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83B17">
        <w:rPr>
          <w:rFonts w:ascii="仿宋" w:eastAsia="仿宋" w:hAnsi="仿宋" w:hint="eastAsia"/>
        </w:rPr>
        <w:t>目前学术界是如何对群体进行分类的</w:t>
      </w:r>
    </w:p>
    <w:p w:rsidR="00783B17" w:rsidRPr="00783B17" w:rsidRDefault="00783B17" w:rsidP="00783B17">
      <w:pPr>
        <w:snapToGrid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83B17">
        <w:rPr>
          <w:rFonts w:ascii="仿宋" w:eastAsia="仿宋" w:hAnsi="仿宋" w:hint="eastAsia"/>
        </w:rPr>
        <w:t>什么是家庭生命周期。家庭生命周期对旅游行为有何影响。</w:t>
      </w:r>
    </w:p>
    <w:p w:rsidR="00783B17" w:rsidRPr="00783B17" w:rsidRDefault="00783B17" w:rsidP="00783B17">
      <w:pPr>
        <w:snapToGrid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5、</w:t>
      </w:r>
      <w:r w:rsidRPr="00783B17">
        <w:rPr>
          <w:rFonts w:ascii="仿宋" w:eastAsia="仿宋" w:hAnsi="仿宋" w:hint="eastAsia"/>
        </w:rPr>
        <w:t>家庭旅游决策有何特点。家庭旅游决策的方式有哪些？</w:t>
      </w:r>
    </w:p>
    <w:p w:rsidR="00783B17" w:rsidRPr="00783B17" w:rsidRDefault="00783B17" w:rsidP="00783B17">
      <w:pPr>
        <w:snapToGrid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6、</w:t>
      </w:r>
      <w:r w:rsidRPr="00783B17">
        <w:rPr>
          <w:rFonts w:ascii="仿宋" w:eastAsia="仿宋" w:hAnsi="仿宋" w:hint="eastAsia"/>
        </w:rPr>
        <w:t>什么是社会阶层？社会阶层的特性有哪些？</w:t>
      </w:r>
    </w:p>
    <w:p w:rsidR="00166E5C" w:rsidRPr="00783B17" w:rsidRDefault="00783B17" w:rsidP="00783B17">
      <w:pPr>
        <w:snapToGrid w:val="0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</w:rPr>
        <w:t>7、</w:t>
      </w:r>
      <w:r w:rsidRPr="00783B17">
        <w:rPr>
          <w:rFonts w:ascii="仿宋" w:eastAsia="仿宋" w:hAnsi="仿宋" w:hint="eastAsia"/>
        </w:rPr>
        <w:t>不同社会阶层在旅游行为的表现上主要有哪些差异。</w:t>
      </w:r>
    </w:p>
    <w:p w:rsidR="00783B17" w:rsidRDefault="00783B17" w:rsidP="00166E5C">
      <w:pPr>
        <w:snapToGrid w:val="0"/>
        <w:rPr>
          <w:rFonts w:ascii="仿宋" w:eastAsia="仿宋" w:hAnsi="仿宋"/>
          <w:b/>
          <w:szCs w:val="21"/>
        </w:rPr>
      </w:pPr>
    </w:p>
    <w:p w:rsidR="00783B17" w:rsidRDefault="00783B17" w:rsidP="00166E5C">
      <w:pPr>
        <w:snapToGrid w:val="0"/>
        <w:rPr>
          <w:rFonts w:ascii="仿宋" w:eastAsia="仿宋" w:hAnsi="仿宋"/>
          <w:b/>
          <w:szCs w:val="21"/>
        </w:rPr>
      </w:pPr>
    </w:p>
    <w:p w:rsidR="00783B17" w:rsidRPr="00166E5C" w:rsidRDefault="00783B17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第六章  旅游服务概述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6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 w:rsidR="00783B17"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服务概述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一、服务的定义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什么是服务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服务的重要性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二、服务的特性</w:t>
      </w:r>
    </w:p>
    <w:p w:rsidR="00166E5C" w:rsidRPr="00166E5C" w:rsidRDefault="00166E5C" w:rsidP="00166E5C">
      <w:pPr>
        <w:snapToGrid w:val="0"/>
        <w:ind w:firstLineChars="300" w:firstLine="63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无形性、易变性、不可贮存性、不可分割性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三、服务质量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服务质量的定义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服务质量的模型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服务质量的评价权在谁手中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社会生产方式的变化与服务业在现代社会中的地位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一、生产方式的变化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二、后工业社会中服务业成为主导产业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三、服务业在我国产业结构中的地位</w:t>
      </w:r>
    </w:p>
    <w:p w:rsidR="00166E5C" w:rsidRPr="00166E5C" w:rsidRDefault="00166E5C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Default="00783B17" w:rsidP="00166E5C">
      <w:pPr>
        <w:snapToGrid w:val="0"/>
        <w:rPr>
          <w:rFonts w:ascii="仿宋" w:eastAsia="仿宋" w:hAnsi="仿宋"/>
          <w:szCs w:val="21"/>
        </w:rPr>
      </w:pPr>
      <w:r w:rsidRPr="00783B17">
        <w:rPr>
          <w:rFonts w:ascii="仿宋" w:eastAsia="仿宋" w:hAnsi="仿宋" w:hint="eastAsia"/>
          <w:szCs w:val="21"/>
        </w:rPr>
        <w:t>教学重点和教学难点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1、服务的定义和基本特性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2、服务质量的定义和模型</w:t>
      </w:r>
    </w:p>
    <w:p w:rsidR="00783B17" w:rsidRDefault="00783B17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3、工业社会和后工业社会中服务业的重要性</w:t>
      </w:r>
    </w:p>
    <w:p w:rsidR="00783B17" w:rsidRPr="00783B17" w:rsidRDefault="00783B17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第七章  旅游餐饮服务心理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6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 w:rsidR="001D63C7"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餐饮服务的功能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一、为旅游者提供一个优雅的用餐环境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餐饮的社交功能  社交功能对环境的要求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二、为旅游者提供独特的审美体验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美食：色 香 味 意 形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lastRenderedPageBreak/>
        <w:t xml:space="preserve">      美器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语言的美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就餐程序的美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对餐饮服务人员的仪表要求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一、端庄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什么是端庄  举例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二、清洁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什么是清洁  如何清洁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三、规范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整齐划一，便于识别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第三节  对餐饮服务人员的知识要求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一、餐桌礼仪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座位次序  斟酒次序  餐具的使用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二、烹调知识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蒸、煎、煮、炒、炸、煲、卤等烹调手段及其味觉和颜色特性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三、菜肴知识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熟悉菜肴的分类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熟悉菜肴的特殊称呼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第四节  旅游餐饮服务人员的技能要求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一、托盘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二、斟酒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三、摆台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四、理台</w:t>
      </w:r>
    </w:p>
    <w:p w:rsid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BC0F2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教学重点和教学难点</w:t>
      </w:r>
    </w:p>
    <w:p w:rsidR="00BC0F2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1、餐饮服务的功能</w:t>
      </w:r>
    </w:p>
    <w:p w:rsidR="00BC0F2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2、餐饮服务人员的仪表要求</w:t>
      </w:r>
    </w:p>
    <w:p w:rsidR="00BC0F2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3、餐饮服务人员的知识要求</w:t>
      </w:r>
    </w:p>
    <w:p w:rsidR="00BC0F2C" w:rsidRPr="00166E5C" w:rsidRDefault="00BC0F2C" w:rsidP="00166E5C">
      <w:pPr>
        <w:snapToGrid w:val="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>4、餐饮服务人员的技能要求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第八章  旅游宾馆服务心理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6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 w:rsidR="00BC0F2C"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宾馆服务人员的仪表和礼仪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一、宾馆服务人员的仪表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教学要点若干字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二、宾馆服务人员的礼仪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教学要点若干字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</w:t>
      </w:r>
    </w:p>
    <w:p w:rsidR="00166E5C" w:rsidRPr="00166E5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第二</w:t>
      </w:r>
      <w:r w:rsidR="00166E5C" w:rsidRPr="00166E5C">
        <w:rPr>
          <w:rFonts w:ascii="仿宋" w:eastAsia="仿宋" w:hAnsi="仿宋" w:hint="eastAsia"/>
          <w:szCs w:val="21"/>
        </w:rPr>
        <w:t>节  客房清扫及其规范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一、客房的基本设施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二、客房清扫程序和规范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Default="00BC0F2C" w:rsidP="00166E5C">
      <w:pPr>
        <w:snapToGrid w:val="0"/>
        <w:rPr>
          <w:rFonts w:ascii="仿宋" w:eastAsia="仿宋" w:hAnsi="仿宋" w:hint="eastAsia"/>
          <w:szCs w:val="21"/>
        </w:rPr>
      </w:pPr>
      <w:r>
        <w:rPr>
          <w:rFonts w:ascii="仿宋" w:eastAsia="仿宋" w:hAnsi="仿宋"/>
          <w:szCs w:val="21"/>
        </w:rPr>
        <w:t>教学重点和教学难点</w:t>
      </w:r>
    </w:p>
    <w:p w:rsidR="00BC0F2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1、宾馆服务人员的仪表</w:t>
      </w:r>
    </w:p>
    <w:p w:rsidR="00BC0F2C" w:rsidRDefault="00BC0F2C" w:rsidP="00166E5C">
      <w:pPr>
        <w:snapToGrid w:val="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lastRenderedPageBreak/>
        <w:t>2、宾馆服务人员的利益</w:t>
      </w:r>
    </w:p>
    <w:p w:rsidR="00BC0F2C" w:rsidRPr="00166E5C" w:rsidRDefault="00BC0F2C" w:rsidP="00166E5C">
      <w:pPr>
        <w:snapToGrid w:val="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>3、客房清扫规范及其实施</w:t>
      </w:r>
    </w:p>
    <w:p w:rsidR="00166E5C" w:rsidRPr="00166E5C" w:rsidRDefault="00166E5C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第九章  旅游心理学的其他研究课题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6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r w:rsidR="00BC0F2C">
        <w:rPr>
          <w:rFonts w:ascii="仿宋" w:eastAsia="仿宋" w:hAnsi="仿宋" w:hint="eastAsia"/>
          <w:szCs w:val="21"/>
        </w:rPr>
        <w:t>和教学要求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旅游投诉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一、旅游投诉概述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什么是旅游投诉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为什么会出现旅游投诉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二、旅游投诉的处理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旅游投诉处理的程序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旅游投诉处理的技巧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旅游企业的管理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一、旅游企业的管理特点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直线式 专制式 等级制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二、旅游企业员工满意度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缺乏成就感  工作缺乏多样性  缺乏尊重 缺乏意义感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三、如何在管理上创新，提高旅游企业员工忠诚度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003D62" w:rsidRDefault="00BC0F2C" w:rsidP="00166E5C">
      <w:pPr>
        <w:snapToGrid w:val="0"/>
        <w:rPr>
          <w:rFonts w:ascii="仿宋" w:eastAsia="仿宋" w:hAnsi="仿宋"/>
          <w:szCs w:val="21"/>
        </w:rPr>
      </w:pPr>
      <w:r w:rsidRPr="00003D62">
        <w:rPr>
          <w:rFonts w:ascii="仿宋" w:eastAsia="仿宋" w:hAnsi="仿宋"/>
          <w:szCs w:val="21"/>
        </w:rPr>
        <w:t>教学重点和教学难</w:t>
      </w:r>
      <w:bookmarkStart w:id="0" w:name="_GoBack"/>
      <w:bookmarkEnd w:id="0"/>
      <w:r w:rsidRPr="00003D62">
        <w:rPr>
          <w:rFonts w:ascii="仿宋" w:eastAsia="仿宋" w:hAnsi="仿宋"/>
          <w:szCs w:val="21"/>
        </w:rPr>
        <w:t>点</w:t>
      </w:r>
    </w:p>
    <w:p w:rsidR="00BC0F2C" w:rsidRPr="00003D62" w:rsidRDefault="00BC0F2C" w:rsidP="00166E5C">
      <w:pPr>
        <w:snapToGrid w:val="0"/>
        <w:rPr>
          <w:rFonts w:ascii="仿宋" w:eastAsia="仿宋" w:hAnsi="仿宋"/>
          <w:szCs w:val="21"/>
        </w:rPr>
      </w:pPr>
      <w:r w:rsidRPr="00003D62">
        <w:rPr>
          <w:rFonts w:ascii="仿宋" w:eastAsia="仿宋" w:hAnsi="仿宋" w:hint="eastAsia"/>
          <w:szCs w:val="21"/>
        </w:rPr>
        <w:t>1、投诉及旅游投诉，及其对行业发展的意义</w:t>
      </w:r>
    </w:p>
    <w:p w:rsidR="00BC0F2C" w:rsidRPr="00003D62" w:rsidRDefault="00BC0F2C" w:rsidP="00166E5C">
      <w:pPr>
        <w:snapToGrid w:val="0"/>
        <w:rPr>
          <w:rFonts w:ascii="仿宋" w:eastAsia="仿宋" w:hAnsi="仿宋"/>
          <w:szCs w:val="21"/>
        </w:rPr>
      </w:pPr>
      <w:r w:rsidRPr="00003D62">
        <w:rPr>
          <w:rFonts w:ascii="仿宋" w:eastAsia="仿宋" w:hAnsi="仿宋" w:hint="eastAsia"/>
          <w:szCs w:val="21"/>
        </w:rPr>
        <w:t>2、投诉处理的程序及技巧</w:t>
      </w:r>
    </w:p>
    <w:p w:rsidR="00BC0F2C" w:rsidRPr="00003D62" w:rsidRDefault="00BC0F2C" w:rsidP="00166E5C">
      <w:pPr>
        <w:snapToGrid w:val="0"/>
        <w:rPr>
          <w:rFonts w:ascii="仿宋" w:eastAsia="仿宋" w:hAnsi="仿宋"/>
          <w:szCs w:val="21"/>
        </w:rPr>
      </w:pPr>
      <w:r w:rsidRPr="00003D62">
        <w:rPr>
          <w:rFonts w:ascii="仿宋" w:eastAsia="仿宋" w:hAnsi="仿宋" w:hint="eastAsia"/>
          <w:szCs w:val="21"/>
        </w:rPr>
        <w:t>3、管理的定义</w:t>
      </w:r>
    </w:p>
    <w:p w:rsidR="00BC0F2C" w:rsidRPr="00003D62" w:rsidRDefault="00BC0F2C" w:rsidP="00166E5C">
      <w:pPr>
        <w:snapToGrid w:val="0"/>
        <w:rPr>
          <w:rFonts w:ascii="仿宋" w:eastAsia="仿宋" w:hAnsi="仿宋"/>
          <w:szCs w:val="21"/>
        </w:rPr>
      </w:pPr>
      <w:r w:rsidRPr="00003D62">
        <w:rPr>
          <w:rFonts w:ascii="仿宋" w:eastAsia="仿宋" w:hAnsi="仿宋" w:hint="eastAsia"/>
          <w:szCs w:val="21"/>
        </w:rPr>
        <w:t>4、旅游业管理中的特殊性</w:t>
      </w:r>
    </w:p>
    <w:p w:rsidR="00BC0F2C" w:rsidRPr="00003D62" w:rsidRDefault="00BC0F2C" w:rsidP="00166E5C">
      <w:pPr>
        <w:snapToGrid w:val="0"/>
        <w:rPr>
          <w:rFonts w:ascii="仿宋" w:eastAsia="仿宋" w:hAnsi="仿宋"/>
          <w:szCs w:val="21"/>
        </w:rPr>
      </w:pPr>
      <w:r w:rsidRPr="00003D62">
        <w:rPr>
          <w:rFonts w:ascii="仿宋" w:eastAsia="仿宋" w:hAnsi="仿宋" w:hint="eastAsia"/>
          <w:szCs w:val="21"/>
        </w:rPr>
        <w:t>5、旅游企业管理中的独特问题</w:t>
      </w:r>
    </w:p>
    <w:p w:rsidR="00BC0F2C" w:rsidRPr="00003D62" w:rsidRDefault="00BC0F2C" w:rsidP="00166E5C">
      <w:pPr>
        <w:snapToGrid w:val="0"/>
        <w:rPr>
          <w:rFonts w:ascii="仿宋" w:eastAsia="仿宋" w:hAnsi="仿宋" w:hint="eastAsia"/>
          <w:szCs w:val="21"/>
        </w:rPr>
      </w:pPr>
      <w:r w:rsidRPr="00003D62">
        <w:rPr>
          <w:rFonts w:ascii="仿宋" w:eastAsia="仿宋" w:hAnsi="仿宋" w:hint="eastAsia"/>
          <w:szCs w:val="21"/>
        </w:rPr>
        <w:t>6、旅游企业管理研究的现状及不足</w:t>
      </w:r>
    </w:p>
    <w:p w:rsidR="00166E5C" w:rsidRPr="00166E5C" w:rsidRDefault="00166E5C" w:rsidP="00166E5C">
      <w:pPr>
        <w:snapToGrid w:val="0"/>
        <w:rPr>
          <w:rFonts w:ascii="仿宋" w:eastAsia="仿宋" w:hAnsi="仿宋"/>
          <w:b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第十章  目前旅游心理学的不足及未来发展趋势</w:t>
      </w:r>
      <w:r w:rsidR="00003D62">
        <w:rPr>
          <w:rFonts w:ascii="仿宋" w:eastAsia="仿宋" w:hAnsi="仿宋" w:hint="eastAsia"/>
          <w:szCs w:val="21"/>
        </w:rPr>
        <w:t>（</w:t>
      </w:r>
      <w:r w:rsidR="00003D62">
        <w:rPr>
          <w:rFonts w:ascii="仿宋" w:eastAsia="仿宋" w:hAnsi="仿宋"/>
          <w:szCs w:val="21"/>
        </w:rPr>
        <w:t>3</w:t>
      </w:r>
      <w:r w:rsidR="00003D62">
        <w:rPr>
          <w:rFonts w:ascii="仿宋" w:eastAsia="仿宋" w:hAnsi="仿宋" w:hint="eastAsia"/>
          <w:szCs w:val="21"/>
        </w:rPr>
        <w:t>学时）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教学内容</w:t>
      </w:r>
      <w:proofErr w:type="gramStart"/>
      <w:r w:rsidR="00BC0F2C">
        <w:rPr>
          <w:rFonts w:ascii="仿宋" w:eastAsia="仿宋" w:hAnsi="仿宋" w:hint="eastAsia"/>
          <w:szCs w:val="21"/>
        </w:rPr>
        <w:t>和</w:t>
      </w:r>
      <w:proofErr w:type="gramEnd"/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第一节  旅游心理学的不足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一、“两张皮”现象明显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以普通心理学为框架，没有体现旅游心理学的学科特色 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二、研究方法单一，缺乏对旅游中心理现象的深入探讨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    以调查法为主，浮光掠影   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>第二节  旅游心理学未来发展趋势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一、跨文化心理研究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二、旅游企业管理心理研究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三、旅游市场需求变化规律的分析</w:t>
      </w:r>
    </w:p>
    <w:p w:rsidR="00166E5C" w:rsidRPr="00166E5C" w:rsidRDefault="00166E5C" w:rsidP="00166E5C">
      <w:pPr>
        <w:snapToGrid w:val="0"/>
        <w:rPr>
          <w:rFonts w:ascii="仿宋" w:eastAsia="仿宋" w:hAnsi="仿宋"/>
          <w:szCs w:val="21"/>
        </w:rPr>
      </w:pPr>
      <w:r w:rsidRPr="00166E5C">
        <w:rPr>
          <w:rFonts w:ascii="仿宋" w:eastAsia="仿宋" w:hAnsi="仿宋" w:hint="eastAsia"/>
          <w:szCs w:val="21"/>
        </w:rPr>
        <w:t xml:space="preserve">  四、旅游的功能研究</w:t>
      </w:r>
    </w:p>
    <w:p w:rsidR="00166E5C" w:rsidRPr="00166E5C" w:rsidRDefault="00166E5C" w:rsidP="00166E5C">
      <w:pPr>
        <w:rPr>
          <w:rFonts w:ascii="仿宋" w:eastAsia="仿宋" w:hAnsi="仿宋"/>
        </w:rPr>
      </w:pPr>
    </w:p>
    <w:p w:rsidR="00634583" w:rsidRDefault="00BC0F2C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教学重点和教学难点</w:t>
      </w:r>
    </w:p>
    <w:p w:rsidR="00BC0F2C" w:rsidRDefault="00BC0F2C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1、旅游心理学研究的不足及其表现</w:t>
      </w:r>
    </w:p>
    <w:p w:rsidR="00BC0F2C" w:rsidRDefault="00BC0F2C" w:rsidP="0063458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2、旅游心理学在研究内容上的发展趋势</w:t>
      </w:r>
    </w:p>
    <w:p w:rsidR="00BC0F2C" w:rsidRDefault="00BC0F2C" w:rsidP="00634583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3、旅游心理学在研究方法上的发展趋势</w:t>
      </w:r>
    </w:p>
    <w:p w:rsidR="000E5812" w:rsidRPr="000F7EDA" w:rsidRDefault="005C0916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屠如骥 主编，旅游心理学，南开大学出版社，1986年8月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邱扶东 主编，旅游心理学，立信会计出版社，2003年9月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proofErr w:type="gramStart"/>
      <w:r w:rsidRPr="00BC0F2C">
        <w:rPr>
          <w:rFonts w:ascii="仿宋" w:eastAsia="仿宋" w:hAnsi="仿宋" w:hint="eastAsia"/>
        </w:rPr>
        <w:t>甘朝有</w:t>
      </w:r>
      <w:proofErr w:type="gramEnd"/>
      <w:r w:rsidRPr="00BC0F2C">
        <w:rPr>
          <w:rFonts w:ascii="仿宋" w:eastAsia="仿宋" w:hAnsi="仿宋" w:hint="eastAsia"/>
        </w:rPr>
        <w:t xml:space="preserve"> 主编，旅游心理学，南开大学出版社，1998年11月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朱永新 主编，管理心理学，高等教育出版社，2002年7月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叶奕乾，普通心理学，华东师范大学出版社1997年8月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proofErr w:type="gramStart"/>
      <w:r w:rsidRPr="00BC0F2C">
        <w:rPr>
          <w:rFonts w:ascii="仿宋" w:eastAsia="仿宋" w:hAnsi="仿宋" w:hint="eastAsia"/>
        </w:rPr>
        <w:t>黄希庭</w:t>
      </w:r>
      <w:proofErr w:type="gramEnd"/>
      <w:r w:rsidRPr="00BC0F2C">
        <w:rPr>
          <w:rFonts w:ascii="仿宋" w:eastAsia="仿宋" w:hAnsi="仿宋" w:hint="eastAsia"/>
        </w:rPr>
        <w:t xml:space="preserve"> 主编，心理学导论，人民教育出版社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林崇德，发展心理学，人民教育出版社，1995年11月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金盛华、张杰 主编，当代社会心理学，北京师范大学出版社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吴荣先 主编，心理学教程，苏州大学出版社，2000年2月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陈劲 等编著，赢在服务创新，机械工业出版社，2004年2月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proofErr w:type="gramStart"/>
      <w:r w:rsidRPr="00BC0F2C">
        <w:rPr>
          <w:rFonts w:ascii="仿宋" w:eastAsia="仿宋" w:hAnsi="仿宋" w:hint="eastAsia"/>
        </w:rPr>
        <w:t>金正昆</w:t>
      </w:r>
      <w:proofErr w:type="gramEnd"/>
      <w:r w:rsidRPr="00BC0F2C">
        <w:rPr>
          <w:rFonts w:ascii="仿宋" w:eastAsia="仿宋" w:hAnsi="仿宋" w:hint="eastAsia"/>
        </w:rPr>
        <w:t xml:space="preserve"> 著，商务礼仪，北京大学出版社，2004年4月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郑晓明 编著，现代企业人力资源管理导论，机械工业出版社，2002年5月</w:t>
      </w:r>
    </w:p>
    <w:p w:rsidR="00BC0F2C" w:rsidRPr="00BC0F2C" w:rsidRDefault="00BC0F2C" w:rsidP="00BC0F2C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BC0F2C">
        <w:rPr>
          <w:rFonts w:ascii="仿宋" w:eastAsia="仿宋" w:hAnsi="仿宋" w:hint="eastAsia"/>
        </w:rPr>
        <w:t>樊志育 著，市场调查，上海人民出版社，1995年10月</w:t>
      </w:r>
    </w:p>
    <w:p w:rsidR="0035482B" w:rsidRPr="00BC0F2C" w:rsidRDefault="0035482B" w:rsidP="00BC0F2C">
      <w:pPr>
        <w:rPr>
          <w:rFonts w:ascii="仿宋" w:eastAsia="仿宋" w:hAnsi="仿宋" w:hint="eastAsia"/>
        </w:rPr>
      </w:pPr>
    </w:p>
    <w:p w:rsidR="000F7EDA" w:rsidRPr="000F7EDA" w:rsidRDefault="000F7EDA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</w:t>
      </w:r>
      <w:r w:rsidR="00BC0F2C">
        <w:rPr>
          <w:rFonts w:ascii="仿宋" w:eastAsia="仿宋" w:hAnsi="仿宋" w:hint="eastAsia"/>
        </w:rPr>
        <w:t>小组讨论</w:t>
      </w:r>
    </w:p>
    <w:p w:rsidR="000E5812" w:rsidRPr="000F7EDA" w:rsidRDefault="0035482B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BC0F2C">
      <w:pPr>
        <w:ind w:firstLineChars="200" w:firstLine="42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BC0F2C">
        <w:rPr>
          <w:rFonts w:ascii="仿宋" w:eastAsia="仿宋" w:hAnsi="仿宋"/>
        </w:rPr>
        <w:t>8</w:t>
      </w:r>
      <w:r w:rsidRPr="00DF6DBC">
        <w:rPr>
          <w:rFonts w:ascii="仿宋" w:eastAsia="仿宋" w:hAnsi="仿宋" w:hint="eastAsia"/>
        </w:rPr>
        <w:t>0%（开卷</w:t>
      </w:r>
      <w:r w:rsidR="00BC0F2C">
        <w:rPr>
          <w:rFonts w:ascii="仿宋" w:eastAsia="仿宋" w:hAnsi="仿宋" w:hint="eastAsia"/>
        </w:rPr>
        <w:t>或</w:t>
      </w:r>
      <w:r w:rsidRPr="00DF6DBC">
        <w:rPr>
          <w:rFonts w:ascii="仿宋" w:eastAsia="仿宋" w:hAnsi="仿宋" w:hint="eastAsia"/>
        </w:rPr>
        <w:t>作业）</w:t>
      </w:r>
    </w:p>
    <w:p w:rsidR="00917501" w:rsidRPr="003D0C32" w:rsidRDefault="003D0C3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Default="00BC0F2C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建议在学习本课程之前，已学习普通心理学，社会心理学，管理心理学课程。</w:t>
      </w:r>
    </w:p>
    <w:p w:rsidR="00BC0F2C" w:rsidRPr="003D0C32" w:rsidRDefault="00BC0F2C" w:rsidP="003D0C32">
      <w:pPr>
        <w:ind w:firstLineChars="200" w:firstLine="420"/>
        <w:rPr>
          <w:rFonts w:ascii="仿宋" w:eastAsia="仿宋" w:hAnsi="仿宋" w:hint="eastAsia"/>
        </w:rPr>
      </w:pP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10C" w:rsidRDefault="007E210C" w:rsidP="0030714D">
      <w:r>
        <w:separator/>
      </w:r>
    </w:p>
  </w:endnote>
  <w:endnote w:type="continuationSeparator" w:id="0">
    <w:p w:rsidR="007E210C" w:rsidRDefault="007E210C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003D62">
              <w:rPr>
                <w:b/>
                <w:noProof/>
              </w:rPr>
              <w:t>8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003D62">
              <w:rPr>
                <w:b/>
                <w:noProof/>
              </w:rPr>
              <w:t>8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10C" w:rsidRDefault="007E210C" w:rsidP="0030714D">
      <w:r>
        <w:separator/>
      </w:r>
    </w:p>
  </w:footnote>
  <w:footnote w:type="continuationSeparator" w:id="0">
    <w:p w:rsidR="007E210C" w:rsidRDefault="007E210C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D52839"/>
    <w:multiLevelType w:val="hybridMultilevel"/>
    <w:tmpl w:val="81FAD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5C0DBE"/>
    <w:multiLevelType w:val="hybridMultilevel"/>
    <w:tmpl w:val="D7BCCA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03D62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66E5C"/>
    <w:rsid w:val="00182AC9"/>
    <w:rsid w:val="001B568D"/>
    <w:rsid w:val="001D63C7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146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83B17"/>
    <w:rsid w:val="007C2B04"/>
    <w:rsid w:val="007C417F"/>
    <w:rsid w:val="007E210C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0F2C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B1331B-C4DE-4BBD-9EF5-75BE3E23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B2E5E9-9CAF-4E1F-92E5-447B80F6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738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Victor Wu</cp:lastModifiedBy>
  <cp:revision>2</cp:revision>
  <cp:lastPrinted>2016-06-21T06:43:00Z</cp:lastPrinted>
  <dcterms:created xsi:type="dcterms:W3CDTF">2016-06-21T05:21:00Z</dcterms:created>
  <dcterms:modified xsi:type="dcterms:W3CDTF">2017-09-09T08:00:00Z</dcterms:modified>
</cp:coreProperties>
</file>