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2F6B79">
        <w:rPr>
          <w:rFonts w:ascii="黑体" w:eastAsia="黑体" w:hAnsi="黑体" w:hint="eastAsia"/>
          <w:sz w:val="28"/>
        </w:rPr>
        <w:t>认知神经</w:t>
      </w:r>
      <w:r w:rsidRPr="000E5812">
        <w:rPr>
          <w:rFonts w:ascii="黑体" w:eastAsia="黑体" w:hAnsi="黑体" w:hint="eastAsia"/>
          <w:sz w:val="28"/>
        </w:rPr>
        <w:t>心理学》课程教学大纲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F20A81" w:rsidP="000E5812">
            <w:r>
              <w:rPr>
                <w:rFonts w:hint="eastAsia"/>
              </w:rPr>
              <w:t>Cognitive Neuropsychology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1F26ED" w:rsidP="001F26ED">
            <w:r>
              <w:rPr>
                <w:rFonts w:hint="eastAsia"/>
                <w:color w:val="000000"/>
                <w:sz w:val="20"/>
                <w:szCs w:val="20"/>
              </w:rPr>
              <w:t>APSY203</w:t>
            </w:r>
            <w:r w:rsidR="002E3DAD">
              <w:rPr>
                <w:rFonts w:hint="eastAsia"/>
                <w:color w:val="000000"/>
                <w:sz w:val="20"/>
                <w:szCs w:val="20"/>
              </w:rPr>
              <w:t>0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4B6B8B">
            <w:r>
              <w:rPr>
                <w:rFonts w:hint="eastAsia"/>
              </w:rPr>
              <w:t>选修</w:t>
            </w:r>
            <w:r w:rsidR="001A1CDC">
              <w:rPr>
                <w:rFonts w:hint="eastAsia"/>
              </w:rPr>
              <w:t>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 w:rsidP="009725AC">
            <w:r>
              <w:rPr>
                <w:rFonts w:hint="eastAsia"/>
              </w:rPr>
              <w:t>应用心理学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2E3DAD"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2E3DAD" w:rsidP="00E30C7D">
            <w:r>
              <w:rPr>
                <w:rFonts w:hint="eastAsia"/>
              </w:rPr>
              <w:t>54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E30C7D">
            <w:r>
              <w:rPr>
                <w:rFonts w:hint="eastAsia"/>
              </w:rPr>
              <w:t>李莹丽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 w:rsidR="00E30C7D"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E30C7D">
              <w:rPr>
                <w:rFonts w:hint="eastAsia"/>
              </w:rPr>
              <w:t>1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Default="00917501" w:rsidP="006367D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E12AC3" w:rsidRPr="00E12AC3" w:rsidRDefault="00E12AC3" w:rsidP="006367D1">
      <w:pPr>
        <w:spacing w:beforeLines="50" w:afterLines="50"/>
        <w:ind w:left="420"/>
        <w:jc w:val="left"/>
        <w:rPr>
          <w:rFonts w:asciiTheme="minorEastAsia" w:hAnsiTheme="minorEastAsia"/>
        </w:rPr>
      </w:pPr>
      <w:r w:rsidRPr="00E12AC3">
        <w:rPr>
          <w:rFonts w:asciiTheme="minorEastAsia" w:hAnsiTheme="minorEastAsia" w:hint="eastAsia"/>
        </w:rPr>
        <w:t>本课程</w:t>
      </w:r>
      <w:r>
        <w:rPr>
          <w:rFonts w:asciiTheme="minorEastAsia" w:hAnsiTheme="minorEastAsia" w:hint="eastAsia"/>
        </w:rPr>
        <w:t>探讨认知神经心理学研究领域的研究范式、研究方法和研究进展。通过本课程的学习，可了解认知神经心理学的学科性质、掌握该领域的研究范式和方法、</w:t>
      </w:r>
      <w:r w:rsidR="006C3396">
        <w:rPr>
          <w:rFonts w:asciiTheme="minorEastAsia" w:hAnsiTheme="minorEastAsia" w:hint="eastAsia"/>
        </w:rPr>
        <w:t>解读</w:t>
      </w:r>
      <w:r>
        <w:rPr>
          <w:rFonts w:asciiTheme="minorEastAsia" w:hAnsiTheme="minorEastAsia" w:hint="eastAsia"/>
        </w:rPr>
        <w:t>该领域的研究论文、了解该领域的研究进展，有利于培养学生未来在该领域内进行独立研究的素质。</w:t>
      </w:r>
    </w:p>
    <w:p w:rsidR="00917501" w:rsidRDefault="00917501" w:rsidP="00917501"/>
    <w:p w:rsidR="00FF711D" w:rsidRPr="00FF711D" w:rsidRDefault="00E71A53" w:rsidP="006367D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FF711D" w:rsidRDefault="001A1CDC" w:rsidP="000E5812">
      <w:r>
        <w:rPr>
          <w:rFonts w:hint="eastAsia"/>
        </w:rPr>
        <w:t>性质：</w:t>
      </w:r>
      <w:r w:rsidR="004B6B8B">
        <w:rPr>
          <w:rFonts w:hint="eastAsia"/>
        </w:rPr>
        <w:t>选修课</w:t>
      </w:r>
    </w:p>
    <w:p w:rsidR="000E5812" w:rsidRPr="00FF711D" w:rsidRDefault="00FF711D" w:rsidP="000E5812">
      <w:r>
        <w:rPr>
          <w:rFonts w:hint="eastAsia"/>
        </w:rPr>
        <w:t>目的：掌握认知神经心理学研究方法，了解认知神经心理学领域最新进展，能够解读相关专业论文和利用相关技术理论进行独立研究。</w:t>
      </w:r>
    </w:p>
    <w:p w:rsidR="000E5812" w:rsidRDefault="000E5812" w:rsidP="006367D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9E64B6" w:rsidRDefault="009E64B6" w:rsidP="006367D1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第一章 </w:t>
      </w:r>
      <w:r w:rsidRPr="009E64B6">
        <w:rPr>
          <w:rFonts w:asciiTheme="minorEastAsia" w:hAnsiTheme="minorEastAsia" w:hint="eastAsia"/>
        </w:rPr>
        <w:t>概论</w:t>
      </w:r>
      <w:r>
        <w:rPr>
          <w:rFonts w:asciiTheme="minorEastAsia" w:hAnsiTheme="minorEastAsia" w:hint="eastAsia"/>
        </w:rPr>
        <w:t xml:space="preserve"> （</w:t>
      </w:r>
      <w:r w:rsidR="002E3DAD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 xml:space="preserve">学时）    </w:t>
      </w:r>
    </w:p>
    <w:p w:rsidR="009E64B6" w:rsidRPr="009E64B6" w:rsidRDefault="009E64B6" w:rsidP="009E64B6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9E64B6">
        <w:rPr>
          <w:rFonts w:ascii="仿宋" w:eastAsia="仿宋" w:hAnsi="仿宋" w:hint="eastAsia"/>
        </w:rPr>
        <w:t>教学内容：</w:t>
      </w:r>
      <w:r w:rsidR="006F02B0">
        <w:rPr>
          <w:rFonts w:ascii="仿宋" w:eastAsia="仿宋" w:hAnsi="仿宋" w:hint="eastAsia"/>
        </w:rPr>
        <w:t>认知神经心理学定义、</w:t>
      </w:r>
      <w:r w:rsidRPr="009E64B6">
        <w:rPr>
          <w:rFonts w:ascii="仿宋" w:eastAsia="仿宋" w:hAnsi="仿宋" w:hint="eastAsia"/>
        </w:rPr>
        <w:t>发展历史和研究方法</w:t>
      </w:r>
    </w:p>
    <w:p w:rsidR="009E64B6" w:rsidRPr="009E64B6" w:rsidRDefault="009E64B6" w:rsidP="009E64B6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9E64B6">
        <w:rPr>
          <w:rFonts w:ascii="仿宋" w:eastAsia="仿宋" w:hAnsi="仿宋" w:hint="eastAsia"/>
        </w:rPr>
        <w:t>教学要求：</w:t>
      </w:r>
      <w:r w:rsidR="00996C0A">
        <w:rPr>
          <w:rFonts w:ascii="仿宋" w:eastAsia="仿宋" w:hAnsi="仿宋" w:hint="eastAsia"/>
        </w:rPr>
        <w:t>课堂学习</w:t>
      </w:r>
    </w:p>
    <w:p w:rsidR="009E64B6" w:rsidRDefault="009E64B6" w:rsidP="009E64B6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9E64B6">
        <w:rPr>
          <w:rFonts w:ascii="仿宋" w:eastAsia="仿宋" w:hAnsi="仿宋" w:hint="eastAsia"/>
        </w:rPr>
        <w:t>重点：研究方法</w:t>
      </w:r>
    </w:p>
    <w:p w:rsidR="00663EC4" w:rsidRPr="009E64B6" w:rsidRDefault="00663EC4" w:rsidP="009E64B6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难点：</w:t>
      </w:r>
      <w:r w:rsidR="006F02B0">
        <w:rPr>
          <w:rFonts w:ascii="仿宋" w:eastAsia="仿宋" w:hAnsi="仿宋" w:hint="eastAsia"/>
        </w:rPr>
        <w:t>ERP、EEG和</w:t>
      </w:r>
      <w:proofErr w:type="spellStart"/>
      <w:r w:rsidR="006F02B0">
        <w:rPr>
          <w:rFonts w:ascii="仿宋" w:eastAsia="仿宋" w:hAnsi="仿宋" w:hint="eastAsia"/>
        </w:rPr>
        <w:t>fMRI</w:t>
      </w:r>
      <w:proofErr w:type="spellEnd"/>
      <w:r w:rsidR="006F02B0">
        <w:rPr>
          <w:rFonts w:ascii="仿宋" w:eastAsia="仿宋" w:hAnsi="仿宋" w:hint="eastAsia"/>
        </w:rPr>
        <w:t>实验技术原理和数据分析</w:t>
      </w:r>
    </w:p>
    <w:p w:rsidR="009E64B6" w:rsidRDefault="009E64B6" w:rsidP="006367D1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第二章 基础知识 （</w:t>
      </w:r>
      <w:r w:rsidR="002E3DAD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 xml:space="preserve">学时）    </w:t>
      </w:r>
    </w:p>
    <w:p w:rsidR="009E64B6" w:rsidRPr="00DF6DBC" w:rsidRDefault="009E64B6" w:rsidP="009E64B6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  <w:r>
        <w:rPr>
          <w:rFonts w:ascii="仿宋" w:eastAsia="仿宋" w:hAnsi="仿宋" w:hint="eastAsia"/>
        </w:rPr>
        <w:t>：脑生理结构和活动原理</w:t>
      </w:r>
    </w:p>
    <w:p w:rsidR="009E64B6" w:rsidRPr="00DF6DBC" w:rsidRDefault="009E64B6" w:rsidP="009E64B6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  <w:r>
        <w:rPr>
          <w:rFonts w:ascii="仿宋" w:eastAsia="仿宋" w:hAnsi="仿宋" w:hint="eastAsia"/>
        </w:rPr>
        <w:t>：</w:t>
      </w:r>
      <w:r w:rsidR="00996C0A">
        <w:rPr>
          <w:rFonts w:ascii="仿宋" w:eastAsia="仿宋" w:hAnsi="仿宋" w:hint="eastAsia"/>
        </w:rPr>
        <w:t>课堂学习</w:t>
      </w:r>
    </w:p>
    <w:p w:rsidR="009E64B6" w:rsidRDefault="009E64B6" w:rsidP="009E64B6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9E64B6">
        <w:rPr>
          <w:rFonts w:ascii="仿宋" w:eastAsia="仿宋" w:hAnsi="仿宋" w:hint="eastAsia"/>
        </w:rPr>
        <w:t>重点：</w:t>
      </w:r>
      <w:r w:rsidR="006F02B0">
        <w:rPr>
          <w:rFonts w:ascii="仿宋" w:eastAsia="仿宋" w:hAnsi="仿宋" w:hint="eastAsia"/>
        </w:rPr>
        <w:t>大脑皮层结构与功能分区</w:t>
      </w:r>
    </w:p>
    <w:p w:rsidR="00663EC4" w:rsidRPr="009E64B6" w:rsidRDefault="00663EC4" w:rsidP="009E64B6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难点：脑结构</w:t>
      </w:r>
    </w:p>
    <w:p w:rsidR="009E64B6" w:rsidRDefault="009E64B6" w:rsidP="006367D1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第三章 知觉与注意 （</w:t>
      </w:r>
      <w:r w:rsidR="002E3DAD"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学时）</w:t>
      </w:r>
    </w:p>
    <w:p w:rsidR="00996C0A" w:rsidRPr="00996C0A" w:rsidRDefault="00996C0A" w:rsidP="00996C0A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996C0A">
        <w:rPr>
          <w:rFonts w:ascii="仿宋" w:eastAsia="仿宋" w:hAnsi="仿宋" w:hint="eastAsia"/>
        </w:rPr>
        <w:t>教学内容：</w:t>
      </w:r>
      <w:r>
        <w:rPr>
          <w:rFonts w:ascii="仿宋" w:eastAsia="仿宋" w:hAnsi="仿宋" w:hint="eastAsia"/>
        </w:rPr>
        <w:t>知觉与注意的脑生理基础</w:t>
      </w:r>
    </w:p>
    <w:p w:rsidR="00996C0A" w:rsidRPr="00996C0A" w:rsidRDefault="00996C0A" w:rsidP="00996C0A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996C0A">
        <w:rPr>
          <w:rFonts w:ascii="仿宋" w:eastAsia="仿宋" w:hAnsi="仿宋" w:hint="eastAsia"/>
        </w:rPr>
        <w:t>教学要求：</w:t>
      </w:r>
      <w:r>
        <w:rPr>
          <w:rFonts w:ascii="仿宋" w:eastAsia="仿宋" w:hAnsi="仿宋" w:hint="eastAsia"/>
        </w:rPr>
        <w:t>课堂学习与科研论文汇报</w:t>
      </w:r>
    </w:p>
    <w:p w:rsidR="00996C0A" w:rsidRDefault="00996C0A" w:rsidP="00996C0A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996C0A">
        <w:rPr>
          <w:rFonts w:ascii="仿宋" w:eastAsia="仿宋" w:hAnsi="仿宋" w:hint="eastAsia"/>
        </w:rPr>
        <w:t>重点：</w:t>
      </w:r>
      <w:r>
        <w:rPr>
          <w:rFonts w:ascii="仿宋" w:eastAsia="仿宋" w:hAnsi="仿宋" w:hint="eastAsia"/>
        </w:rPr>
        <w:t>掌握调节知觉与注意的关键脑区功能</w:t>
      </w:r>
    </w:p>
    <w:p w:rsidR="00663EC4" w:rsidRPr="00996C0A" w:rsidRDefault="00663EC4" w:rsidP="00996C0A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难点：</w:t>
      </w:r>
      <w:r w:rsidR="00D95ED5">
        <w:rPr>
          <w:rFonts w:ascii="仿宋" w:eastAsia="仿宋" w:hAnsi="仿宋" w:hint="eastAsia"/>
        </w:rPr>
        <w:t>视觉与听觉</w:t>
      </w:r>
      <w:r>
        <w:rPr>
          <w:rFonts w:ascii="仿宋" w:eastAsia="仿宋" w:hAnsi="仿宋" w:hint="eastAsia"/>
        </w:rPr>
        <w:t>研究进展</w:t>
      </w:r>
    </w:p>
    <w:p w:rsidR="00996C0A" w:rsidRDefault="00996C0A" w:rsidP="006367D1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第四章 记忆与学习 （</w:t>
      </w:r>
      <w:r w:rsidR="002E3DAD"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 xml:space="preserve">学时）    </w:t>
      </w:r>
    </w:p>
    <w:p w:rsidR="00996C0A" w:rsidRPr="00663EC4" w:rsidRDefault="00996C0A" w:rsidP="00663EC4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lastRenderedPageBreak/>
        <w:t>教学内容：</w:t>
      </w:r>
      <w:r w:rsidR="00663EC4">
        <w:rPr>
          <w:rFonts w:ascii="仿宋" w:eastAsia="仿宋" w:hAnsi="仿宋" w:hint="eastAsia"/>
        </w:rPr>
        <w:t>记忆与学习的</w:t>
      </w:r>
      <w:r w:rsidRPr="00663EC4">
        <w:rPr>
          <w:rFonts w:ascii="仿宋" w:eastAsia="仿宋" w:hAnsi="仿宋" w:hint="eastAsia"/>
        </w:rPr>
        <w:t>脑生理</w:t>
      </w:r>
      <w:r w:rsidR="00663EC4">
        <w:rPr>
          <w:rFonts w:ascii="仿宋" w:eastAsia="仿宋" w:hAnsi="仿宋" w:hint="eastAsia"/>
        </w:rPr>
        <w:t>基础</w:t>
      </w:r>
    </w:p>
    <w:p w:rsidR="00996C0A" w:rsidRPr="00663EC4" w:rsidRDefault="00996C0A" w:rsidP="00663EC4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教学要求：</w:t>
      </w:r>
      <w:r w:rsidR="00663EC4" w:rsidRPr="00663EC4">
        <w:rPr>
          <w:rFonts w:ascii="仿宋" w:eastAsia="仿宋" w:hAnsi="仿宋" w:hint="eastAsia"/>
        </w:rPr>
        <w:t>课堂学习与科研论文汇报</w:t>
      </w:r>
    </w:p>
    <w:p w:rsidR="00996C0A" w:rsidRPr="00663EC4" w:rsidRDefault="00996C0A" w:rsidP="00663EC4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重点：</w:t>
      </w:r>
      <w:r w:rsidR="00663EC4">
        <w:rPr>
          <w:rFonts w:ascii="仿宋" w:eastAsia="仿宋" w:hAnsi="仿宋" w:hint="eastAsia"/>
        </w:rPr>
        <w:t>记忆实现的脑机制；学习调控的脑机制</w:t>
      </w:r>
    </w:p>
    <w:p w:rsidR="00996C0A" w:rsidRPr="00663EC4" w:rsidRDefault="00996C0A" w:rsidP="00663EC4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难点：</w:t>
      </w:r>
      <w:r w:rsidR="00D95ED5">
        <w:rPr>
          <w:rFonts w:ascii="仿宋" w:eastAsia="仿宋" w:hAnsi="仿宋" w:hint="eastAsia"/>
        </w:rPr>
        <w:t>记忆</w:t>
      </w:r>
      <w:r w:rsidR="00663EC4">
        <w:rPr>
          <w:rFonts w:ascii="仿宋" w:eastAsia="仿宋" w:hAnsi="仿宋" w:hint="eastAsia"/>
        </w:rPr>
        <w:t>研究进展</w:t>
      </w:r>
    </w:p>
    <w:p w:rsidR="00663EC4" w:rsidRDefault="00663EC4" w:rsidP="006367D1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第五章 语言 （</w:t>
      </w:r>
      <w:r w:rsidR="002E3DAD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 xml:space="preserve">学时）    </w:t>
      </w:r>
    </w:p>
    <w:p w:rsidR="00663EC4" w:rsidRPr="00663EC4" w:rsidRDefault="00663EC4" w:rsidP="00663EC4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教学内容：</w:t>
      </w:r>
      <w:r>
        <w:rPr>
          <w:rFonts w:ascii="仿宋" w:eastAsia="仿宋" w:hAnsi="仿宋" w:hint="eastAsia"/>
        </w:rPr>
        <w:t>语言功能及相应支持的脑</w:t>
      </w:r>
      <w:r w:rsidRPr="00663EC4">
        <w:rPr>
          <w:rFonts w:ascii="仿宋" w:eastAsia="仿宋" w:hAnsi="仿宋" w:hint="eastAsia"/>
        </w:rPr>
        <w:t>结构和活动原理</w:t>
      </w:r>
    </w:p>
    <w:p w:rsidR="00663EC4" w:rsidRPr="00663EC4" w:rsidRDefault="00663EC4" w:rsidP="00663EC4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教学要求：课堂学习与科研论文汇报</w:t>
      </w:r>
    </w:p>
    <w:p w:rsidR="00663EC4" w:rsidRPr="00663EC4" w:rsidRDefault="00663EC4" w:rsidP="00663EC4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重点：</w:t>
      </w:r>
      <w:r>
        <w:rPr>
          <w:rFonts w:ascii="仿宋" w:eastAsia="仿宋" w:hAnsi="仿宋" w:hint="eastAsia"/>
        </w:rPr>
        <w:t>语言功能的划分；语言不同性质加工的支持脑结构</w:t>
      </w:r>
    </w:p>
    <w:p w:rsidR="00663EC4" w:rsidRDefault="00663EC4" w:rsidP="00663EC4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难点：</w:t>
      </w:r>
      <w:r w:rsidR="00D95ED5">
        <w:rPr>
          <w:rFonts w:ascii="仿宋" w:eastAsia="仿宋" w:hAnsi="仿宋" w:hint="eastAsia"/>
        </w:rPr>
        <w:t>语言</w:t>
      </w:r>
      <w:r>
        <w:rPr>
          <w:rFonts w:ascii="仿宋" w:eastAsia="仿宋" w:hAnsi="仿宋" w:hint="eastAsia"/>
        </w:rPr>
        <w:t>研究进展</w:t>
      </w:r>
    </w:p>
    <w:p w:rsidR="00663EC4" w:rsidRDefault="00663EC4" w:rsidP="006367D1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第六章 思维与智力 （</w:t>
      </w:r>
      <w:r w:rsidR="002E3DAD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 xml:space="preserve">学时）    </w:t>
      </w:r>
    </w:p>
    <w:p w:rsidR="00663EC4" w:rsidRPr="00663EC4" w:rsidRDefault="00663EC4" w:rsidP="00663EC4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教学内容：</w:t>
      </w:r>
      <w:r>
        <w:rPr>
          <w:rFonts w:ascii="仿宋" w:eastAsia="仿宋" w:hAnsi="仿宋" w:hint="eastAsia"/>
        </w:rPr>
        <w:t>思维和智力</w:t>
      </w:r>
      <w:r w:rsidRPr="00663EC4">
        <w:rPr>
          <w:rFonts w:ascii="仿宋" w:eastAsia="仿宋" w:hAnsi="仿宋" w:hint="eastAsia"/>
        </w:rPr>
        <w:t>的脑结构和活动原理</w:t>
      </w:r>
    </w:p>
    <w:p w:rsidR="00663EC4" w:rsidRPr="00663EC4" w:rsidRDefault="00663EC4" w:rsidP="00663EC4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教学要求：课堂学习与科研论文汇报</w:t>
      </w:r>
    </w:p>
    <w:p w:rsidR="00663EC4" w:rsidRPr="00663EC4" w:rsidRDefault="00663EC4" w:rsidP="00663EC4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重点：</w:t>
      </w:r>
      <w:r>
        <w:rPr>
          <w:rFonts w:ascii="仿宋" w:eastAsia="仿宋" w:hAnsi="仿宋" w:hint="eastAsia"/>
        </w:rPr>
        <w:t>智力构成的争议；不同智力成分依赖于不同</w:t>
      </w:r>
      <w:r w:rsidRPr="00663EC4">
        <w:rPr>
          <w:rFonts w:ascii="仿宋" w:eastAsia="仿宋" w:hAnsi="仿宋" w:hint="eastAsia"/>
        </w:rPr>
        <w:t>脑结构</w:t>
      </w:r>
      <w:r>
        <w:rPr>
          <w:rFonts w:ascii="仿宋" w:eastAsia="仿宋" w:hAnsi="仿宋" w:hint="eastAsia"/>
        </w:rPr>
        <w:t>的贡献</w:t>
      </w:r>
    </w:p>
    <w:p w:rsidR="00663EC4" w:rsidRPr="00663EC4" w:rsidRDefault="00663EC4" w:rsidP="00663EC4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难点：</w:t>
      </w:r>
      <w:r w:rsidR="00D95ED5">
        <w:rPr>
          <w:rFonts w:ascii="仿宋" w:eastAsia="仿宋" w:hAnsi="仿宋" w:hint="eastAsia"/>
        </w:rPr>
        <w:t>智力理论争论</w:t>
      </w:r>
    </w:p>
    <w:p w:rsidR="00663EC4" w:rsidRDefault="00663EC4" w:rsidP="006367D1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第七章 社会情感 （</w:t>
      </w:r>
      <w:r w:rsidR="002E3DAD"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 xml:space="preserve">学时）    </w:t>
      </w:r>
    </w:p>
    <w:p w:rsidR="00663EC4" w:rsidRPr="00663EC4" w:rsidRDefault="00663EC4" w:rsidP="00663EC4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教学内容：社会情感的脑结构和活动原理</w:t>
      </w:r>
    </w:p>
    <w:p w:rsidR="00663EC4" w:rsidRPr="00663EC4" w:rsidRDefault="00663EC4" w:rsidP="00663EC4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教学要求：课堂学习与科研论文汇报</w:t>
      </w:r>
    </w:p>
    <w:p w:rsidR="00663EC4" w:rsidRPr="00663EC4" w:rsidRDefault="00663EC4" w:rsidP="00663EC4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663EC4">
        <w:rPr>
          <w:rFonts w:ascii="仿宋" w:eastAsia="仿宋" w:hAnsi="仿宋" w:hint="eastAsia"/>
        </w:rPr>
        <w:t>重点：调控</w:t>
      </w:r>
      <w:r w:rsidR="00D95ED5">
        <w:rPr>
          <w:rFonts w:ascii="仿宋" w:eastAsia="仿宋" w:hAnsi="仿宋" w:hint="eastAsia"/>
        </w:rPr>
        <w:t>情绪和社会交往</w:t>
      </w:r>
      <w:r w:rsidRPr="00663EC4">
        <w:rPr>
          <w:rFonts w:ascii="仿宋" w:eastAsia="仿宋" w:hAnsi="仿宋" w:hint="eastAsia"/>
        </w:rPr>
        <w:t>的脑基础</w:t>
      </w:r>
    </w:p>
    <w:p w:rsidR="00663EC4" w:rsidRDefault="00D95ED5" w:rsidP="00663EC4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难点：人际交往的脑功能基础</w:t>
      </w:r>
    </w:p>
    <w:p w:rsidR="006F6D60" w:rsidRDefault="006F6D60" w:rsidP="006367D1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第八章 物质成瘾 （</w:t>
      </w:r>
      <w:r w:rsidR="002E3DAD"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 xml:space="preserve">学时）    </w:t>
      </w:r>
    </w:p>
    <w:p w:rsidR="006F6D60" w:rsidRPr="00E12AC3" w:rsidRDefault="006F6D60" w:rsidP="00E12AC3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教学内容：物质成瘾的脑结构和活动原理</w:t>
      </w:r>
    </w:p>
    <w:p w:rsidR="006F6D60" w:rsidRPr="00E12AC3" w:rsidRDefault="006F6D60" w:rsidP="00E12AC3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教学要求：课堂学习与科研论文汇报</w:t>
      </w:r>
    </w:p>
    <w:p w:rsidR="00E12AC3" w:rsidRPr="00E12AC3" w:rsidRDefault="006F6D60" w:rsidP="00E12AC3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重点：</w:t>
      </w:r>
      <w:r w:rsidR="00E12AC3" w:rsidRPr="00E12AC3">
        <w:rPr>
          <w:rFonts w:ascii="仿宋" w:eastAsia="仿宋" w:hAnsi="仿宋" w:hint="eastAsia"/>
        </w:rPr>
        <w:t>物质成瘾的脑机制；物质成瘾对脑功能的影响</w:t>
      </w:r>
    </w:p>
    <w:p w:rsidR="006F6D60" w:rsidRDefault="00E12AC3" w:rsidP="00E12AC3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难</w:t>
      </w:r>
      <w:r w:rsidR="006F6D60" w:rsidRPr="00E12AC3">
        <w:rPr>
          <w:rFonts w:ascii="仿宋" w:eastAsia="仿宋" w:hAnsi="仿宋" w:hint="eastAsia"/>
        </w:rPr>
        <w:t>点：</w:t>
      </w:r>
      <w:r w:rsidR="00D95ED5">
        <w:rPr>
          <w:rFonts w:ascii="仿宋" w:eastAsia="仿宋" w:hAnsi="仿宋" w:hint="eastAsia"/>
        </w:rPr>
        <w:t>酒精成瘾对脑功能的影响</w:t>
      </w:r>
    </w:p>
    <w:p w:rsidR="00E12AC3" w:rsidRDefault="00E12AC3" w:rsidP="006367D1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第九章 精神疾病 （</w:t>
      </w:r>
      <w:r w:rsidR="002E3DAD"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 xml:space="preserve">学时）    </w:t>
      </w:r>
    </w:p>
    <w:p w:rsidR="00E12AC3" w:rsidRPr="00E12AC3" w:rsidRDefault="00E12AC3" w:rsidP="00E12AC3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教学内容：精神疾病发生脑生理原理</w:t>
      </w:r>
    </w:p>
    <w:p w:rsidR="00E12AC3" w:rsidRPr="00E12AC3" w:rsidRDefault="00E12AC3" w:rsidP="00E12AC3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教学要求：课堂学习与科研论文汇报</w:t>
      </w:r>
    </w:p>
    <w:p w:rsidR="00E12AC3" w:rsidRPr="00E12AC3" w:rsidRDefault="00E12AC3" w:rsidP="00E12AC3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重点：精神分裂症对脑功能的影响</w:t>
      </w:r>
    </w:p>
    <w:p w:rsidR="00E12AC3" w:rsidRPr="00E12AC3" w:rsidRDefault="00E12AC3" w:rsidP="00E12AC3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难点：</w:t>
      </w:r>
      <w:r w:rsidR="00D95ED5">
        <w:rPr>
          <w:rFonts w:ascii="仿宋" w:eastAsia="仿宋" w:hAnsi="仿宋" w:hint="eastAsia"/>
        </w:rPr>
        <w:t>精神分裂症的脑功能特征</w:t>
      </w:r>
    </w:p>
    <w:p w:rsidR="00E12AC3" w:rsidRDefault="00E12AC3" w:rsidP="006367D1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第十章 儿童脑发育障碍（</w:t>
      </w:r>
      <w:r w:rsidR="002E3DAD"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 xml:space="preserve">学时）    </w:t>
      </w:r>
    </w:p>
    <w:p w:rsidR="00E12AC3" w:rsidRPr="00E12AC3" w:rsidRDefault="00E12AC3" w:rsidP="00E12AC3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教学内容：常见儿童脑发育障碍症状及脑生理原理</w:t>
      </w:r>
    </w:p>
    <w:p w:rsidR="00E12AC3" w:rsidRPr="00E12AC3" w:rsidRDefault="00E12AC3" w:rsidP="00E12AC3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教学要求：课堂学习与科研论文汇报</w:t>
      </w:r>
    </w:p>
    <w:p w:rsidR="00E12AC3" w:rsidRPr="00E12AC3" w:rsidRDefault="00E12AC3" w:rsidP="00E12AC3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重点：自闭症与注意缺陷多动症的脑生理原理</w:t>
      </w:r>
    </w:p>
    <w:p w:rsidR="00E12AC3" w:rsidRPr="00E12AC3" w:rsidRDefault="00E12AC3" w:rsidP="00E12AC3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难点：</w:t>
      </w:r>
      <w:r w:rsidR="00D95ED5">
        <w:rPr>
          <w:rFonts w:ascii="仿宋" w:eastAsia="仿宋" w:hAnsi="仿宋" w:hint="eastAsia"/>
        </w:rPr>
        <w:t>学习障碍</w:t>
      </w:r>
      <w:r w:rsidRPr="00E12AC3">
        <w:rPr>
          <w:rFonts w:ascii="仿宋" w:eastAsia="仿宋" w:hAnsi="仿宋" w:hint="eastAsia"/>
        </w:rPr>
        <w:t>研究进展</w:t>
      </w:r>
    </w:p>
    <w:p w:rsidR="00E12AC3" w:rsidRDefault="00E12AC3" w:rsidP="006367D1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第十一章 脑发育与衰老（</w:t>
      </w:r>
      <w:r w:rsidR="002E3DAD"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 xml:space="preserve">学时）    </w:t>
      </w:r>
    </w:p>
    <w:p w:rsidR="00E12AC3" w:rsidRPr="00E12AC3" w:rsidRDefault="00E12AC3" w:rsidP="00E12AC3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lastRenderedPageBreak/>
        <w:t>教学内容：脑发育与衰老的症状与生理原理</w:t>
      </w:r>
    </w:p>
    <w:p w:rsidR="00E12AC3" w:rsidRPr="00E12AC3" w:rsidRDefault="00E12AC3" w:rsidP="00E12AC3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教学要求：课堂学习与科研论文汇报</w:t>
      </w:r>
    </w:p>
    <w:p w:rsidR="00E12AC3" w:rsidRPr="00E12AC3" w:rsidRDefault="00E12AC3" w:rsidP="00E12AC3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重点：</w:t>
      </w:r>
      <w:r w:rsidR="00D95ED5">
        <w:rPr>
          <w:rFonts w:ascii="仿宋" w:eastAsia="仿宋" w:hAnsi="仿宋" w:hint="eastAsia"/>
        </w:rPr>
        <w:t>脑发育的进程；</w:t>
      </w:r>
      <w:r w:rsidRPr="00E12AC3">
        <w:rPr>
          <w:rFonts w:ascii="仿宋" w:eastAsia="仿宋" w:hAnsi="仿宋" w:hint="eastAsia"/>
        </w:rPr>
        <w:t>脑衰老的常见症状与相应的脑结构组织的功能缺陷</w:t>
      </w:r>
    </w:p>
    <w:p w:rsidR="00E12AC3" w:rsidRPr="00E12AC3" w:rsidRDefault="00E12AC3" w:rsidP="00E12AC3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 w:rsidRPr="00E12AC3">
        <w:rPr>
          <w:rFonts w:ascii="仿宋" w:eastAsia="仿宋" w:hAnsi="仿宋" w:hint="eastAsia"/>
        </w:rPr>
        <w:t>难点：</w:t>
      </w:r>
      <w:r w:rsidR="00D95ED5">
        <w:rPr>
          <w:rFonts w:ascii="仿宋" w:eastAsia="仿宋" w:hAnsi="仿宋" w:hint="eastAsia"/>
        </w:rPr>
        <w:t>衰老对脑结构和功能的影响</w:t>
      </w:r>
    </w:p>
    <w:p w:rsidR="00E12AC3" w:rsidRPr="00E12AC3" w:rsidRDefault="00E12AC3" w:rsidP="00E12AC3">
      <w:pPr>
        <w:pStyle w:val="a4"/>
        <w:ind w:left="420" w:firstLineChars="0" w:firstLine="0"/>
        <w:rPr>
          <w:rFonts w:ascii="仿宋" w:eastAsia="仿宋" w:hAnsi="仿宋"/>
        </w:rPr>
      </w:pPr>
    </w:p>
    <w:p w:rsidR="000E5812" w:rsidRPr="000F7EDA" w:rsidRDefault="005C0916" w:rsidP="006367D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35482B" w:rsidRPr="00DF6DBC" w:rsidRDefault="00AF1C6F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沈政等</w:t>
      </w:r>
      <w:r w:rsidR="0035482B" w:rsidRPr="00DF6DBC">
        <w:rPr>
          <w:rFonts w:ascii="仿宋" w:eastAsia="仿宋" w:hAnsi="仿宋" w:hint="eastAsia"/>
        </w:rPr>
        <w:t>，《</w:t>
      </w:r>
      <w:r>
        <w:rPr>
          <w:rFonts w:ascii="仿宋" w:eastAsia="仿宋" w:hAnsi="仿宋" w:hint="eastAsia"/>
        </w:rPr>
        <w:t>认知神经科学导论</w:t>
      </w:r>
      <w:r w:rsidR="0035482B" w:rsidRPr="00DF6DBC">
        <w:rPr>
          <w:rFonts w:ascii="仿宋" w:eastAsia="仿宋" w:hAnsi="仿宋" w:hint="eastAsia"/>
        </w:rPr>
        <w:t>》，</w:t>
      </w:r>
      <w:r>
        <w:rPr>
          <w:rFonts w:ascii="仿宋" w:eastAsia="仿宋" w:hAnsi="仿宋" w:hint="eastAsia"/>
        </w:rPr>
        <w:t>北京大学</w:t>
      </w:r>
      <w:r w:rsidR="0035482B" w:rsidRPr="00DF6DBC">
        <w:rPr>
          <w:rFonts w:ascii="仿宋" w:eastAsia="仿宋" w:hAnsi="仿宋" w:hint="eastAsia"/>
        </w:rPr>
        <w:t>出版社，</w:t>
      </w:r>
      <w:r>
        <w:rPr>
          <w:rFonts w:ascii="仿宋" w:eastAsia="仿宋" w:hAnsi="仿宋" w:hint="eastAsia"/>
        </w:rPr>
        <w:t>2010年 第5</w:t>
      </w:r>
      <w:r w:rsidR="0035482B" w:rsidRPr="00DF6DBC">
        <w:rPr>
          <w:rFonts w:ascii="仿宋" w:eastAsia="仿宋" w:hAnsi="仿宋" w:hint="eastAsia"/>
        </w:rPr>
        <w:t xml:space="preserve"> 版。</w:t>
      </w:r>
    </w:p>
    <w:p w:rsidR="0035482B" w:rsidRPr="00DF6DBC" w:rsidRDefault="00AF1C6F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相关科研论文</w:t>
      </w:r>
    </w:p>
    <w:p w:rsidR="000F7EDA" w:rsidRPr="000F7EDA" w:rsidRDefault="000F7EDA" w:rsidP="006367D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0F7EDA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课堂讲授</w:t>
      </w:r>
      <w:r w:rsidR="00AF1C6F">
        <w:rPr>
          <w:rFonts w:ascii="仿宋" w:eastAsia="仿宋" w:hAnsi="仿宋" w:hint="eastAsia"/>
        </w:rPr>
        <w:t>+</w:t>
      </w:r>
      <w:r w:rsidR="00052FFC">
        <w:rPr>
          <w:rFonts w:ascii="仿宋" w:eastAsia="仿宋" w:hAnsi="仿宋" w:hint="eastAsia"/>
        </w:rPr>
        <w:t>个人学习和</w:t>
      </w:r>
      <w:r w:rsidRPr="00DF6DBC">
        <w:rPr>
          <w:rFonts w:ascii="仿宋" w:eastAsia="仿宋" w:hAnsi="仿宋" w:hint="eastAsia"/>
        </w:rPr>
        <w:t>汇报</w:t>
      </w:r>
    </w:p>
    <w:p w:rsidR="000E5812" w:rsidRPr="000F7EDA" w:rsidRDefault="0035482B" w:rsidP="006367D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6367D1" w:rsidRPr="00DF6DBC" w:rsidRDefault="006367D1" w:rsidP="006367D1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0%</w:t>
      </w:r>
      <w:r>
        <w:rPr>
          <w:rFonts w:ascii="仿宋" w:eastAsia="仿宋" w:hAnsi="仿宋" w:hint="eastAsia"/>
        </w:rPr>
        <w:t xml:space="preserve"> （考勤+论文阅读与汇报）</w:t>
      </w:r>
    </w:p>
    <w:p w:rsidR="006367D1" w:rsidRPr="00DF6DBC" w:rsidRDefault="006367D1" w:rsidP="006367D1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0%</w:t>
      </w:r>
      <w:r>
        <w:rPr>
          <w:rFonts w:ascii="仿宋" w:eastAsia="仿宋" w:hAnsi="仿宋" w:hint="eastAsia"/>
        </w:rPr>
        <w:t xml:space="preserve"> 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论文</w:t>
      </w:r>
      <w:r w:rsidRPr="00DF6DBC">
        <w:rPr>
          <w:rFonts w:ascii="仿宋" w:eastAsia="仿宋" w:hAnsi="仿宋" w:hint="eastAsia"/>
        </w:rPr>
        <w:t>）</w:t>
      </w:r>
    </w:p>
    <w:p w:rsidR="006367D1" w:rsidRPr="00DF6DBC" w:rsidRDefault="006367D1" w:rsidP="006367D1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期末考试：40%</w:t>
      </w:r>
      <w:r>
        <w:rPr>
          <w:rFonts w:ascii="仿宋" w:eastAsia="仿宋" w:hAnsi="仿宋" w:hint="eastAsia"/>
        </w:rPr>
        <w:t xml:space="preserve"> 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论文</w:t>
      </w:r>
      <w:r w:rsidRPr="00DF6DBC">
        <w:rPr>
          <w:rFonts w:ascii="仿宋" w:eastAsia="仿宋" w:hAnsi="仿宋" w:hint="eastAsia"/>
        </w:rPr>
        <w:t>）</w:t>
      </w:r>
    </w:p>
    <w:p w:rsidR="00917501" w:rsidRPr="003D0C32" w:rsidRDefault="003D0C32" w:rsidP="006367D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97120A" w:rsidRPr="0097120A" w:rsidRDefault="007F47CF" w:rsidP="0097120A">
      <w:pPr>
        <w:pStyle w:val="a4"/>
        <w:numPr>
          <w:ilvl w:val="0"/>
          <w:numId w:val="16"/>
        </w:numPr>
        <w:ind w:firstLineChars="0"/>
        <w:rPr>
          <w:rFonts w:ascii="仿宋" w:eastAsia="仿宋" w:hAnsi="仿宋" w:hint="eastAsia"/>
        </w:rPr>
      </w:pPr>
      <w:r w:rsidRPr="0097120A">
        <w:rPr>
          <w:rFonts w:ascii="仿宋" w:eastAsia="仿宋" w:hAnsi="仿宋" w:hint="eastAsia"/>
        </w:rPr>
        <w:t>加</w:t>
      </w:r>
      <w:r w:rsidR="00E976D5" w:rsidRPr="0097120A">
        <w:rPr>
          <w:rFonts w:ascii="仿宋" w:eastAsia="仿宋" w:hAnsi="仿宋" w:hint="eastAsia"/>
        </w:rPr>
        <w:t>强对相关研究论文的阅读，尤其是国际最新研究</w:t>
      </w:r>
      <w:r w:rsidR="0097120A" w:rsidRPr="0097120A">
        <w:rPr>
          <w:rFonts w:ascii="仿宋" w:eastAsia="仿宋" w:hAnsi="仿宋" w:hint="eastAsia"/>
        </w:rPr>
        <w:t>。</w:t>
      </w:r>
    </w:p>
    <w:p w:rsidR="00E976D5" w:rsidRDefault="00C14F88" w:rsidP="0097120A">
      <w:pPr>
        <w:pStyle w:val="a4"/>
        <w:numPr>
          <w:ilvl w:val="0"/>
          <w:numId w:val="16"/>
        </w:numPr>
        <w:ind w:firstLineChars="0"/>
        <w:rPr>
          <w:rFonts w:ascii="仿宋" w:eastAsia="仿宋" w:hAnsi="仿宋" w:hint="eastAsia"/>
        </w:rPr>
      </w:pPr>
      <w:r w:rsidRPr="0097120A">
        <w:rPr>
          <w:rFonts w:ascii="仿宋" w:eastAsia="仿宋" w:hAnsi="仿宋" w:hint="eastAsia"/>
        </w:rPr>
        <w:t>着重掌握</w:t>
      </w:r>
      <w:r w:rsidR="0097120A">
        <w:rPr>
          <w:rFonts w:ascii="仿宋" w:eastAsia="仿宋" w:hAnsi="仿宋" w:hint="eastAsia"/>
        </w:rPr>
        <w:t>本领域</w:t>
      </w:r>
      <w:r w:rsidRPr="0097120A">
        <w:rPr>
          <w:rFonts w:ascii="仿宋" w:eastAsia="仿宋" w:hAnsi="仿宋" w:hint="eastAsia"/>
        </w:rPr>
        <w:t>研究思路和研究方法。</w:t>
      </w:r>
    </w:p>
    <w:p w:rsidR="0097120A" w:rsidRPr="0097120A" w:rsidRDefault="0097120A" w:rsidP="0097120A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进行批判性阅读，思考每一个研究的优点与不足。</w:t>
      </w: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CF3" w:rsidRDefault="00C37CF3" w:rsidP="0030714D">
      <w:r>
        <w:separator/>
      </w:r>
    </w:p>
  </w:endnote>
  <w:endnote w:type="continuationSeparator" w:id="0">
    <w:p w:rsidR="00C37CF3" w:rsidRDefault="00C37CF3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76168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61680">
              <w:rPr>
                <w:b/>
                <w:sz w:val="24"/>
                <w:szCs w:val="24"/>
              </w:rPr>
              <w:fldChar w:fldCharType="separate"/>
            </w:r>
            <w:r w:rsidR="0097120A">
              <w:rPr>
                <w:b/>
                <w:noProof/>
              </w:rPr>
              <w:t>2</w:t>
            </w:r>
            <w:r w:rsidR="0076168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76168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61680">
              <w:rPr>
                <w:b/>
                <w:sz w:val="24"/>
                <w:szCs w:val="24"/>
              </w:rPr>
              <w:fldChar w:fldCharType="separate"/>
            </w:r>
            <w:r w:rsidR="0097120A">
              <w:rPr>
                <w:b/>
                <w:noProof/>
              </w:rPr>
              <w:t>3</w:t>
            </w:r>
            <w:r w:rsidR="0076168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CF3" w:rsidRDefault="00C37CF3" w:rsidP="0030714D">
      <w:r>
        <w:separator/>
      </w:r>
    </w:p>
  </w:footnote>
  <w:footnote w:type="continuationSeparator" w:id="0">
    <w:p w:rsidR="00C37CF3" w:rsidRDefault="00C37CF3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496"/>
    <w:multiLevelType w:val="hybridMultilevel"/>
    <w:tmpl w:val="F174A5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C02F1A"/>
    <w:multiLevelType w:val="hybridMultilevel"/>
    <w:tmpl w:val="4E00BD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641F1A"/>
    <w:multiLevelType w:val="hybridMultilevel"/>
    <w:tmpl w:val="E29C1E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E681A96"/>
    <w:multiLevelType w:val="hybridMultilevel"/>
    <w:tmpl w:val="498C12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AC77B7"/>
    <w:multiLevelType w:val="hybridMultilevel"/>
    <w:tmpl w:val="155CBB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0536115"/>
    <w:multiLevelType w:val="hybridMultilevel"/>
    <w:tmpl w:val="7E9EE1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293B0B"/>
    <w:multiLevelType w:val="hybridMultilevel"/>
    <w:tmpl w:val="EEC0FB6C"/>
    <w:lvl w:ilvl="0" w:tplc="4B16FEC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50F05EED"/>
    <w:multiLevelType w:val="hybridMultilevel"/>
    <w:tmpl w:val="DAACB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F4C34E1"/>
    <w:multiLevelType w:val="hybridMultilevel"/>
    <w:tmpl w:val="B288A6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A72519"/>
    <w:multiLevelType w:val="hybridMultilevel"/>
    <w:tmpl w:val="CEF62F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7723550"/>
    <w:multiLevelType w:val="hybridMultilevel"/>
    <w:tmpl w:val="F1A299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3"/>
  </w:num>
  <w:num w:numId="5">
    <w:abstractNumId w:val="11"/>
  </w:num>
  <w:num w:numId="6">
    <w:abstractNumId w:val="6"/>
  </w:num>
  <w:num w:numId="7">
    <w:abstractNumId w:val="1"/>
  </w:num>
  <w:num w:numId="8">
    <w:abstractNumId w:val="7"/>
  </w:num>
  <w:num w:numId="9">
    <w:abstractNumId w:val="10"/>
  </w:num>
  <w:num w:numId="10">
    <w:abstractNumId w:val="5"/>
  </w:num>
  <w:num w:numId="11">
    <w:abstractNumId w:val="4"/>
  </w:num>
  <w:num w:numId="12">
    <w:abstractNumId w:val="0"/>
  </w:num>
  <w:num w:numId="13">
    <w:abstractNumId w:val="13"/>
  </w:num>
  <w:num w:numId="14">
    <w:abstractNumId w:val="15"/>
  </w:num>
  <w:num w:numId="15">
    <w:abstractNumId w:val="14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1F7F"/>
    <w:rsid w:val="00052FFC"/>
    <w:rsid w:val="00054199"/>
    <w:rsid w:val="000771CB"/>
    <w:rsid w:val="00081EFB"/>
    <w:rsid w:val="000B2704"/>
    <w:rsid w:val="000C02D2"/>
    <w:rsid w:val="000D4553"/>
    <w:rsid w:val="000E286C"/>
    <w:rsid w:val="000E3342"/>
    <w:rsid w:val="000E34D9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A1CDC"/>
    <w:rsid w:val="001B568D"/>
    <w:rsid w:val="001D7F9E"/>
    <w:rsid w:val="001F19B0"/>
    <w:rsid w:val="001F26ED"/>
    <w:rsid w:val="001F48F4"/>
    <w:rsid w:val="001F690C"/>
    <w:rsid w:val="001F736D"/>
    <w:rsid w:val="00202BCE"/>
    <w:rsid w:val="0020467E"/>
    <w:rsid w:val="0022447E"/>
    <w:rsid w:val="002254A3"/>
    <w:rsid w:val="00247728"/>
    <w:rsid w:val="002530F1"/>
    <w:rsid w:val="002B1A98"/>
    <w:rsid w:val="002B4110"/>
    <w:rsid w:val="002E3DAD"/>
    <w:rsid w:val="002F4B40"/>
    <w:rsid w:val="002F6B79"/>
    <w:rsid w:val="0030714D"/>
    <w:rsid w:val="00312C82"/>
    <w:rsid w:val="00321EE6"/>
    <w:rsid w:val="00332AD5"/>
    <w:rsid w:val="00344750"/>
    <w:rsid w:val="0035482B"/>
    <w:rsid w:val="00360C93"/>
    <w:rsid w:val="0038020D"/>
    <w:rsid w:val="003836A3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76A62"/>
    <w:rsid w:val="004B6B8B"/>
    <w:rsid w:val="004B790F"/>
    <w:rsid w:val="004B7DB4"/>
    <w:rsid w:val="004D26A9"/>
    <w:rsid w:val="004E2946"/>
    <w:rsid w:val="004E6DFF"/>
    <w:rsid w:val="0051485E"/>
    <w:rsid w:val="00532B36"/>
    <w:rsid w:val="005422EE"/>
    <w:rsid w:val="00543504"/>
    <w:rsid w:val="0054719D"/>
    <w:rsid w:val="00556459"/>
    <w:rsid w:val="00567427"/>
    <w:rsid w:val="00594E6C"/>
    <w:rsid w:val="005A0282"/>
    <w:rsid w:val="005C0916"/>
    <w:rsid w:val="005C0964"/>
    <w:rsid w:val="005D247D"/>
    <w:rsid w:val="005D4CAF"/>
    <w:rsid w:val="005E27B1"/>
    <w:rsid w:val="00601690"/>
    <w:rsid w:val="00601FAE"/>
    <w:rsid w:val="006135D4"/>
    <w:rsid w:val="006173AA"/>
    <w:rsid w:val="00617B9B"/>
    <w:rsid w:val="006300E8"/>
    <w:rsid w:val="00634583"/>
    <w:rsid w:val="006367D1"/>
    <w:rsid w:val="00636B25"/>
    <w:rsid w:val="006448FE"/>
    <w:rsid w:val="006476D6"/>
    <w:rsid w:val="006530FF"/>
    <w:rsid w:val="00663EC4"/>
    <w:rsid w:val="006734C2"/>
    <w:rsid w:val="0067362C"/>
    <w:rsid w:val="006826F7"/>
    <w:rsid w:val="00695811"/>
    <w:rsid w:val="006B15E1"/>
    <w:rsid w:val="006B1D5B"/>
    <w:rsid w:val="006B1DA4"/>
    <w:rsid w:val="006C0FEF"/>
    <w:rsid w:val="006C3396"/>
    <w:rsid w:val="006C5B51"/>
    <w:rsid w:val="006C7AB7"/>
    <w:rsid w:val="006F02B0"/>
    <w:rsid w:val="006F22A4"/>
    <w:rsid w:val="006F6D60"/>
    <w:rsid w:val="00724240"/>
    <w:rsid w:val="007276C2"/>
    <w:rsid w:val="00742133"/>
    <w:rsid w:val="007474BA"/>
    <w:rsid w:val="00761680"/>
    <w:rsid w:val="00761BB3"/>
    <w:rsid w:val="00763129"/>
    <w:rsid w:val="00764602"/>
    <w:rsid w:val="0076516D"/>
    <w:rsid w:val="007748BB"/>
    <w:rsid w:val="00780BB7"/>
    <w:rsid w:val="007817E4"/>
    <w:rsid w:val="007C1E71"/>
    <w:rsid w:val="007C2B04"/>
    <w:rsid w:val="007C417F"/>
    <w:rsid w:val="007F47CF"/>
    <w:rsid w:val="00827D61"/>
    <w:rsid w:val="00853734"/>
    <w:rsid w:val="00854136"/>
    <w:rsid w:val="008767C9"/>
    <w:rsid w:val="008A5CE9"/>
    <w:rsid w:val="008D48EF"/>
    <w:rsid w:val="00905579"/>
    <w:rsid w:val="0091418D"/>
    <w:rsid w:val="00917501"/>
    <w:rsid w:val="00923A51"/>
    <w:rsid w:val="0094175F"/>
    <w:rsid w:val="00941E12"/>
    <w:rsid w:val="0096638A"/>
    <w:rsid w:val="0097120A"/>
    <w:rsid w:val="009725AC"/>
    <w:rsid w:val="00972F32"/>
    <w:rsid w:val="00996C0A"/>
    <w:rsid w:val="009E64B6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1C6F"/>
    <w:rsid w:val="00AF3F89"/>
    <w:rsid w:val="00B02BA5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14F88"/>
    <w:rsid w:val="00C20FCF"/>
    <w:rsid w:val="00C322A8"/>
    <w:rsid w:val="00C37CF3"/>
    <w:rsid w:val="00C761BE"/>
    <w:rsid w:val="00C84E0D"/>
    <w:rsid w:val="00C90605"/>
    <w:rsid w:val="00C91A60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95ED5"/>
    <w:rsid w:val="00DA2586"/>
    <w:rsid w:val="00DA6CA4"/>
    <w:rsid w:val="00DC0608"/>
    <w:rsid w:val="00DC11C2"/>
    <w:rsid w:val="00DF258C"/>
    <w:rsid w:val="00DF6DBC"/>
    <w:rsid w:val="00E01C8E"/>
    <w:rsid w:val="00E06035"/>
    <w:rsid w:val="00E11D31"/>
    <w:rsid w:val="00E12AC3"/>
    <w:rsid w:val="00E13F90"/>
    <w:rsid w:val="00E1716C"/>
    <w:rsid w:val="00E30C7D"/>
    <w:rsid w:val="00E344FB"/>
    <w:rsid w:val="00E40A6E"/>
    <w:rsid w:val="00E4768E"/>
    <w:rsid w:val="00E615CC"/>
    <w:rsid w:val="00E71A53"/>
    <w:rsid w:val="00E72EAA"/>
    <w:rsid w:val="00E77D0B"/>
    <w:rsid w:val="00E77FE0"/>
    <w:rsid w:val="00E976D5"/>
    <w:rsid w:val="00EA3994"/>
    <w:rsid w:val="00EC75F9"/>
    <w:rsid w:val="00ED2BB8"/>
    <w:rsid w:val="00EE05AD"/>
    <w:rsid w:val="00EF3CA5"/>
    <w:rsid w:val="00EF49F0"/>
    <w:rsid w:val="00F01CE2"/>
    <w:rsid w:val="00F047D7"/>
    <w:rsid w:val="00F2013F"/>
    <w:rsid w:val="00F20A81"/>
    <w:rsid w:val="00F2248C"/>
    <w:rsid w:val="00F37F93"/>
    <w:rsid w:val="00F40621"/>
    <w:rsid w:val="00F407CF"/>
    <w:rsid w:val="00F40A0B"/>
    <w:rsid w:val="00F65495"/>
    <w:rsid w:val="00F71C68"/>
    <w:rsid w:val="00F81A4C"/>
    <w:rsid w:val="00F91C2B"/>
    <w:rsid w:val="00FA0AE2"/>
    <w:rsid w:val="00FA54BB"/>
    <w:rsid w:val="00FB0CE3"/>
    <w:rsid w:val="00FC16B5"/>
    <w:rsid w:val="00FE3F69"/>
    <w:rsid w:val="00FF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B17EB5-9CE5-49ED-9E55-B06EB028A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26</cp:revision>
  <cp:lastPrinted>2016-06-21T06:43:00Z</cp:lastPrinted>
  <dcterms:created xsi:type="dcterms:W3CDTF">2016-07-01T13:19:00Z</dcterms:created>
  <dcterms:modified xsi:type="dcterms:W3CDTF">2016-10-19T10:58:00Z</dcterms:modified>
</cp:coreProperties>
</file>